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19" w:rsidRDefault="00CE4B59">
      <w:pPr>
        <w:pStyle w:val="a3"/>
        <w:wordWrap/>
        <w:spacing w:line="276" w:lineRule="auto"/>
        <w:jc w:val="left"/>
        <w:rPr>
          <w:rFonts w:asciiTheme="minorHAnsi" w:eastAsiaTheme="minorHAnsi"/>
        </w:rPr>
      </w:pPr>
      <w:r>
        <w:rPr>
          <w:rFonts w:asciiTheme="minorHAnsi" w:eastAsiaTheme="minorHAnsi"/>
          <w:b/>
          <w:color w:val="5D5D5D"/>
        </w:rPr>
        <w:t>｜신간 소개｜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tbl>
      <w:tblPr>
        <w:tblpPr w:leftFromText="57" w:rightFromText="57" w:topFromText="57" w:bottomFromText="57" w:vertAnchor="text" w:tblpXSpec="right" w:tblpY="95"/>
        <w:tblOverlap w:val="never"/>
        <w:tblW w:w="38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836"/>
      </w:tblGrid>
      <w:tr w:rsidR="003E1D19">
        <w:trPr>
          <w:trHeight w:val="443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E1D19" w:rsidRDefault="00CE4B59">
            <w:pPr>
              <w:pStyle w:val="a3"/>
              <w:wordWrap/>
              <w:spacing w:line="276" w:lineRule="auto"/>
              <w:ind w:firstLineChars="500" w:firstLine="1000"/>
              <w:jc w:val="left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noProof/>
              </w:rPr>
              <w:drawing>
                <wp:anchor distT="0" distB="0" distL="0" distR="0" simplePos="0" relativeHeight="251659776" behindDoc="0" locked="0" layoutInCell="1" hidden="0" allowOverlap="1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-141605</wp:posOffset>
                  </wp:positionV>
                  <wp:extent cx="273050" cy="290830"/>
                  <wp:effectExtent l="0" t="0" r="0" b="0"/>
                  <wp:wrapNone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/>
                <w:b/>
                <w:sz w:val="16"/>
              </w:rPr>
              <w:t xml:space="preserve">독자의 1초를 아껴주는 정성   </w:t>
            </w:r>
          </w:p>
          <w:p w:rsidR="003E1D19" w:rsidRDefault="00CE4B59">
            <w:pPr>
              <w:pStyle w:val="a3"/>
              <w:wordWrap/>
              <w:spacing w:line="276" w:lineRule="auto"/>
              <w:jc w:val="right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b/>
                <w:spacing w:val="-3"/>
                <w:sz w:val="14"/>
              </w:rPr>
              <w:t>주소</w:t>
            </w:r>
            <w:r>
              <w:rPr>
                <w:rFonts w:asciiTheme="minorHAnsi" w:eastAsiaTheme="minorHAnsi"/>
                <w:spacing w:val="-4"/>
                <w:sz w:val="16"/>
              </w:rPr>
              <w:t xml:space="preserve"> 서울시 마포구 월드컵로 10길 56</w:t>
            </w:r>
          </w:p>
          <w:p w:rsidR="003E1D19" w:rsidRDefault="00CE4B59">
            <w:pPr>
              <w:pStyle w:val="a3"/>
              <w:wordWrap/>
              <w:spacing w:line="276" w:lineRule="auto"/>
              <w:jc w:val="right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b/>
                <w:spacing w:val="-3"/>
                <w:sz w:val="14"/>
              </w:rPr>
              <w:t>대표전화</w:t>
            </w:r>
            <w:r>
              <w:rPr>
                <w:rFonts w:asciiTheme="minorHAnsi" w:eastAsiaTheme="minorHAnsi"/>
                <w:spacing w:val="-4"/>
                <w:sz w:val="16"/>
              </w:rPr>
              <w:t xml:space="preserve"> (02)332-0931 </w:t>
            </w:r>
            <w:r>
              <w:rPr>
                <w:rFonts w:asciiTheme="minorHAnsi" w:eastAsiaTheme="minorHAnsi"/>
                <w:b/>
                <w:spacing w:val="-3"/>
                <w:sz w:val="14"/>
              </w:rPr>
              <w:t>팩스</w:t>
            </w:r>
            <w:r>
              <w:rPr>
                <w:rFonts w:asciiTheme="minorHAnsi" w:eastAsiaTheme="minorHAnsi"/>
                <w:spacing w:val="-4"/>
                <w:sz w:val="16"/>
              </w:rPr>
              <w:t xml:space="preserve"> (02)338-0388</w:t>
            </w:r>
          </w:p>
          <w:p w:rsidR="003E1D19" w:rsidRDefault="00CE4B59">
            <w:pPr>
              <w:pStyle w:val="a3"/>
              <w:wordWrap/>
              <w:spacing w:line="276" w:lineRule="auto"/>
              <w:jc w:val="right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b/>
                <w:spacing w:val="-3"/>
                <w:sz w:val="14"/>
              </w:rPr>
              <w:t>홈페이지</w:t>
            </w:r>
            <w:r>
              <w:rPr>
                <w:rFonts w:asciiTheme="minorHAnsi" w:eastAsiaTheme="minorHAnsi"/>
                <w:spacing w:val="-4"/>
                <w:sz w:val="16"/>
              </w:rPr>
              <w:t xml:space="preserve"> www.gilbut.co.kr</w:t>
            </w:r>
          </w:p>
          <w:p w:rsidR="003E1D19" w:rsidRDefault="00CE4B59">
            <w:pPr>
              <w:pStyle w:val="a3"/>
              <w:wordWrap/>
              <w:spacing w:line="276" w:lineRule="auto"/>
              <w:jc w:val="right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b/>
                <w:spacing w:val="-3"/>
                <w:sz w:val="14"/>
              </w:rPr>
              <w:t>담당자</w:t>
            </w:r>
            <w:r>
              <w:rPr>
                <w:rFonts w:asciiTheme="minorHAnsi" w:eastAsiaTheme="minorHAnsi"/>
                <w:spacing w:val="-4"/>
                <w:sz w:val="16"/>
              </w:rPr>
              <w:t xml:space="preserve"> 백혜성 02-330-9826 / hsbaek@gilbut.co.kr </w:t>
            </w:r>
          </w:p>
        </w:tc>
      </w:tr>
    </w:tbl>
    <w:p w:rsidR="003E1D19" w:rsidRDefault="003E1D19">
      <w:pPr>
        <w:pStyle w:val="a3"/>
        <w:wordWrap/>
        <w:spacing w:line="240" w:lineRule="auto"/>
        <w:jc w:val="center"/>
        <w:rPr>
          <w:rFonts w:asciiTheme="minorHAnsi" w:eastAsiaTheme="minorHAnsi"/>
          <w:b/>
          <w:spacing w:val="-24"/>
          <w:sz w:val="48"/>
        </w:rPr>
      </w:pPr>
    </w:p>
    <w:p w:rsidR="003E1D19" w:rsidRDefault="003E1D19">
      <w:pPr>
        <w:pStyle w:val="a3"/>
        <w:wordWrap/>
        <w:spacing w:line="240" w:lineRule="auto"/>
        <w:jc w:val="center"/>
        <w:rPr>
          <w:rFonts w:asciiTheme="minorHAnsi" w:eastAsiaTheme="minorHAnsi"/>
          <w:b/>
          <w:spacing w:val="-24"/>
          <w:sz w:val="48"/>
        </w:rPr>
      </w:pPr>
    </w:p>
    <w:p w:rsidR="003E1D19" w:rsidRDefault="003E1D19">
      <w:pPr>
        <w:pStyle w:val="a3"/>
        <w:wordWrap/>
        <w:spacing w:line="240" w:lineRule="auto"/>
        <w:jc w:val="center"/>
        <w:rPr>
          <w:rFonts w:asciiTheme="minorHAnsi" w:eastAsiaTheme="minorHAnsi"/>
          <w:b/>
          <w:spacing w:val="-24"/>
          <w:sz w:val="24"/>
        </w:rPr>
      </w:pPr>
    </w:p>
    <w:p w:rsidR="003E1D19" w:rsidRPr="00091466" w:rsidRDefault="00091466" w:rsidP="00091466">
      <w:pPr>
        <w:pStyle w:val="a3"/>
        <w:wordWrap/>
        <w:spacing w:line="276" w:lineRule="auto"/>
        <w:jc w:val="center"/>
        <w:rPr>
          <w:rFonts w:ascii="굴림체" w:eastAsia="굴림체" w:hAnsi="굴림체" w:cs="함초롬바탕"/>
          <w:b/>
          <w:color w:val="262626"/>
          <w:spacing w:val="-24"/>
          <w:sz w:val="32"/>
          <w:szCs w:val="34"/>
        </w:rPr>
      </w:pPr>
      <w:r w:rsidRPr="00091466">
        <w:rPr>
          <w:rFonts w:ascii="굴림체" w:eastAsia="굴림체" w:hAnsi="굴림체" w:cs="함초롬바탕" w:hint="eastAsia"/>
          <w:b/>
          <w:color w:val="262626"/>
          <w:spacing w:val="-24"/>
          <w:sz w:val="32"/>
          <w:szCs w:val="34"/>
        </w:rPr>
        <w:t>1</w:t>
      </w:r>
      <w:r w:rsidRPr="00091466">
        <w:rPr>
          <w:rFonts w:ascii="굴림체" w:eastAsia="굴림체" w:hAnsi="굴림체" w:cs="함초롬바탕"/>
          <w:b/>
          <w:color w:val="262626"/>
          <w:spacing w:val="-24"/>
          <w:sz w:val="32"/>
          <w:szCs w:val="34"/>
        </w:rPr>
        <w:t>4</w:t>
      </w:r>
      <w:r w:rsidRPr="00091466">
        <w:rPr>
          <w:rFonts w:ascii="굴림체" w:eastAsia="굴림체" w:hAnsi="굴림체" w:cs="함초롬바탕" w:hint="eastAsia"/>
          <w:b/>
          <w:color w:val="262626"/>
          <w:spacing w:val="-24"/>
          <w:sz w:val="32"/>
          <w:szCs w:val="34"/>
        </w:rPr>
        <w:t>명의 예술가로 읽는 근대 미술의 흐름</w:t>
      </w:r>
      <w:bookmarkStart w:id="0" w:name="_GoBack"/>
      <w:bookmarkEnd w:id="0"/>
    </w:p>
    <w:p w:rsidR="00091466" w:rsidRPr="00533027" w:rsidRDefault="00091466" w:rsidP="00091466">
      <w:pPr>
        <w:pStyle w:val="a3"/>
        <w:wordWrap/>
        <w:spacing w:line="240" w:lineRule="auto"/>
        <w:jc w:val="center"/>
        <w:rPr>
          <w:rFonts w:ascii="DX몽블랑라운드ExB" w:eastAsia="DX몽블랑라운드ExB" w:hAnsi="한컴 말랑말랑 Bold"/>
          <w:bCs/>
          <w:sz w:val="44"/>
          <w:szCs w:val="56"/>
        </w:rPr>
      </w:pPr>
      <w:r w:rsidRPr="00533027">
        <w:rPr>
          <w:rFonts w:ascii="DX몽블랑라운드ExB" w:eastAsia="DX몽블랑라운드ExB" w:hAnsi="한컴 말랑말랑 Bold" w:hint="eastAsia"/>
          <w:bCs/>
          <w:sz w:val="44"/>
          <w:szCs w:val="56"/>
        </w:rPr>
        <w:t>이토록 재미있는</w:t>
      </w:r>
    </w:p>
    <w:p w:rsidR="00091466" w:rsidRPr="00091466" w:rsidRDefault="00091466" w:rsidP="00091466">
      <w:pPr>
        <w:pStyle w:val="a3"/>
        <w:wordWrap/>
        <w:spacing w:line="240" w:lineRule="auto"/>
        <w:jc w:val="center"/>
        <w:rPr>
          <w:rFonts w:ascii="DX몽블랑라운드ExB" w:eastAsia="DX몽블랑라운드ExB" w:hAnsi="한컴 말랑말랑 Bold"/>
          <w:bCs/>
          <w:sz w:val="56"/>
          <w:szCs w:val="56"/>
        </w:rPr>
      </w:pPr>
      <w:r w:rsidRPr="00091466">
        <w:rPr>
          <w:rFonts w:ascii="DX몽블랑라운드ExB" w:eastAsia="DX몽블랑라운드ExB" w:hAnsi="한컴 말랑말랑 Bold" w:hint="eastAsia"/>
          <w:bCs/>
          <w:sz w:val="52"/>
          <w:szCs w:val="56"/>
        </w:rPr>
        <w:t xml:space="preserve">미술사 </w:t>
      </w:r>
      <w:proofErr w:type="spellStart"/>
      <w:r w:rsidRPr="00091466">
        <w:rPr>
          <w:rFonts w:ascii="DX몽블랑라운드ExB" w:eastAsia="DX몽블랑라운드ExB" w:hAnsi="한컴 말랑말랑 Bold" w:hint="eastAsia"/>
          <w:bCs/>
          <w:sz w:val="52"/>
          <w:szCs w:val="56"/>
        </w:rPr>
        <w:t>도슨트</w:t>
      </w:r>
      <w:proofErr w:type="spellEnd"/>
    </w:p>
    <w:p w:rsidR="003E1D19" w:rsidRDefault="003E1D19">
      <w:pPr>
        <w:pStyle w:val="a3"/>
        <w:wordWrap/>
        <w:spacing w:line="240" w:lineRule="auto"/>
        <w:jc w:val="center"/>
        <w:rPr>
          <w:rFonts w:asciiTheme="minorHAnsi" w:eastAsiaTheme="minorHAnsi"/>
          <w:sz w:val="10"/>
        </w:rPr>
      </w:pPr>
    </w:p>
    <w:p w:rsidR="003E1D19" w:rsidRDefault="003C420D">
      <w:pPr>
        <w:pStyle w:val="a3"/>
        <w:wordWrap/>
        <w:spacing w:line="276" w:lineRule="auto"/>
        <w:jc w:val="center"/>
        <w:rPr>
          <w:rFonts w:asciiTheme="minorHAnsi" w:eastAsiaTheme="minorHAnsi"/>
        </w:rPr>
      </w:pPr>
      <w:r>
        <w:rPr>
          <w:rFonts w:asciiTheme="minorHAnsi" w:eastAsiaTheme="minorHAnsi"/>
          <w:noProof/>
        </w:rPr>
        <w:drawing>
          <wp:inline distT="0" distB="0" distL="0" distR="0">
            <wp:extent cx="3776870" cy="3900273"/>
            <wp:effectExtent l="0" t="0" r="0" b="508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미술사도슨트_입체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841" cy="39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D19" w:rsidRDefault="003E1D19">
      <w:pPr>
        <w:pStyle w:val="a3"/>
        <w:wordWrap/>
        <w:spacing w:line="276" w:lineRule="auto"/>
        <w:jc w:val="center"/>
        <w:rPr>
          <w:rFonts w:asciiTheme="minorHAnsi" w:eastAsiaTheme="minorHAnsi"/>
          <w:b/>
          <w:color w:val="FF0000"/>
          <w:sz w:val="10"/>
        </w:rPr>
      </w:pPr>
    </w:p>
    <w:p w:rsidR="00091466" w:rsidRDefault="00CE4B59">
      <w:pPr>
        <w:pStyle w:val="a3"/>
        <w:wordWrap/>
        <w:spacing w:line="276" w:lineRule="auto"/>
        <w:jc w:val="center"/>
        <w:rPr>
          <w:rFonts w:asciiTheme="minorHAnsi" w:eastAsiaTheme="minorHAnsi"/>
          <w:sz w:val="16"/>
        </w:rPr>
      </w:pPr>
      <w:proofErr w:type="spellStart"/>
      <w:proofErr w:type="gramStart"/>
      <w:r>
        <w:rPr>
          <w:rFonts w:asciiTheme="minorHAnsi" w:eastAsiaTheme="minorHAnsi"/>
          <w:b/>
          <w:sz w:val="16"/>
        </w:rPr>
        <w:t>지은이</w:t>
      </w:r>
      <w:r w:rsidR="00091466">
        <w:rPr>
          <w:rFonts w:asciiTheme="minorHAnsi" w:eastAsiaTheme="minorHAnsi"/>
          <w:sz w:val="16"/>
        </w:rPr>
        <w:t>｜박</w:t>
      </w:r>
      <w:r w:rsidR="00231093">
        <w:rPr>
          <w:rFonts w:asciiTheme="minorHAnsi" w:eastAsiaTheme="minorHAnsi" w:hint="eastAsia"/>
          <w:sz w:val="16"/>
        </w:rPr>
        <w:t>신영</w:t>
      </w:r>
      <w:proofErr w:type="spellEnd"/>
      <w:r>
        <w:rPr>
          <w:rFonts w:asciiTheme="minorHAnsi" w:eastAsiaTheme="minorHAnsi"/>
          <w:sz w:val="16"/>
        </w:rPr>
        <w:t xml:space="preserve">  </w:t>
      </w:r>
      <w:r>
        <w:rPr>
          <w:rFonts w:asciiTheme="minorHAnsi" w:eastAsiaTheme="minorHAnsi"/>
          <w:b/>
          <w:sz w:val="16"/>
        </w:rPr>
        <w:t>발행일</w:t>
      </w:r>
      <w:r>
        <w:rPr>
          <w:rFonts w:asciiTheme="minorHAnsi" w:eastAsiaTheme="minorHAnsi"/>
          <w:sz w:val="16"/>
        </w:rPr>
        <w:t>｜</w:t>
      </w:r>
      <w:r w:rsidR="00091466">
        <w:rPr>
          <w:rFonts w:asciiTheme="minorHAnsi" w:eastAsiaTheme="minorHAnsi"/>
          <w:sz w:val="16"/>
        </w:rPr>
        <w:t>2023</w:t>
      </w:r>
      <w:proofErr w:type="gramEnd"/>
      <w:r w:rsidR="00091466">
        <w:rPr>
          <w:rFonts w:asciiTheme="minorHAnsi" w:eastAsiaTheme="minorHAnsi"/>
          <w:sz w:val="16"/>
        </w:rPr>
        <w:t>. 10. 2</w:t>
      </w:r>
    </w:p>
    <w:p w:rsidR="003E1D19" w:rsidRDefault="00CE4B59">
      <w:pPr>
        <w:pStyle w:val="a3"/>
        <w:wordWrap/>
        <w:spacing w:line="276" w:lineRule="auto"/>
        <w:jc w:val="center"/>
        <w:rPr>
          <w:rFonts w:asciiTheme="minorHAnsi" w:eastAsiaTheme="minorHAnsi"/>
          <w:sz w:val="16"/>
        </w:rPr>
      </w:pPr>
      <w:proofErr w:type="gramStart"/>
      <w:r>
        <w:rPr>
          <w:rFonts w:asciiTheme="minorHAnsi" w:eastAsiaTheme="minorHAnsi"/>
          <w:b/>
          <w:sz w:val="16"/>
        </w:rPr>
        <w:t>분야</w:t>
      </w:r>
      <w:r>
        <w:rPr>
          <w:rFonts w:asciiTheme="minorHAnsi" w:eastAsiaTheme="minorHAnsi"/>
          <w:sz w:val="16"/>
        </w:rPr>
        <w:t xml:space="preserve">｜  </w:t>
      </w:r>
      <w:proofErr w:type="spellStart"/>
      <w:r>
        <w:rPr>
          <w:rFonts w:asciiTheme="minorHAnsi" w:eastAsiaTheme="minorHAnsi"/>
          <w:sz w:val="16"/>
        </w:rPr>
        <w:t>국내도서</w:t>
      </w:r>
      <w:proofErr w:type="spellEnd"/>
      <w:proofErr w:type="gramEnd"/>
      <w:r>
        <w:rPr>
          <w:rFonts w:asciiTheme="minorHAnsi" w:eastAsiaTheme="minorHAnsi"/>
          <w:sz w:val="16"/>
        </w:rPr>
        <w:t xml:space="preserve"> &gt; </w:t>
      </w:r>
      <w:r w:rsidR="00091466">
        <w:rPr>
          <w:rFonts w:asciiTheme="minorHAnsi" w:eastAsiaTheme="minorHAnsi" w:hint="eastAsia"/>
          <w:sz w:val="16"/>
        </w:rPr>
        <w:t>예술</w:t>
      </w:r>
      <w:r>
        <w:rPr>
          <w:rFonts w:asciiTheme="minorHAnsi" w:eastAsiaTheme="minorHAnsi"/>
          <w:sz w:val="16"/>
        </w:rPr>
        <w:t xml:space="preserve"> &gt; </w:t>
      </w:r>
      <w:r w:rsidR="00091466">
        <w:rPr>
          <w:rFonts w:asciiTheme="minorHAnsi" w:eastAsiaTheme="minorHAnsi" w:hint="eastAsia"/>
          <w:sz w:val="16"/>
        </w:rPr>
        <w:t>미술</w:t>
      </w:r>
      <w:r w:rsidR="00091466">
        <w:rPr>
          <w:rFonts w:asciiTheme="minorHAnsi" w:eastAsiaTheme="minorHAnsi"/>
          <w:sz w:val="16"/>
        </w:rPr>
        <w:t xml:space="preserve"> &gt; </w:t>
      </w:r>
      <w:r w:rsidR="00091466">
        <w:rPr>
          <w:rFonts w:asciiTheme="minorHAnsi" w:eastAsiaTheme="minorHAnsi" w:hint="eastAsia"/>
          <w:sz w:val="16"/>
        </w:rPr>
        <w:t>교양</w:t>
      </w:r>
    </w:p>
    <w:p w:rsidR="003E1D19" w:rsidRDefault="00CE4B59">
      <w:pPr>
        <w:pStyle w:val="a3"/>
        <w:wordWrap/>
        <w:spacing w:line="276" w:lineRule="auto"/>
        <w:jc w:val="center"/>
        <w:rPr>
          <w:rFonts w:asciiTheme="minorHAnsi" w:eastAsiaTheme="minorHAnsi"/>
          <w:sz w:val="16"/>
        </w:rPr>
      </w:pPr>
      <w:r>
        <w:rPr>
          <w:rFonts w:asciiTheme="minorHAnsi" w:eastAsiaTheme="minorHAnsi"/>
          <w:b/>
          <w:sz w:val="16"/>
        </w:rPr>
        <w:t>판형</w:t>
      </w:r>
      <w:r>
        <w:rPr>
          <w:rFonts w:asciiTheme="minorHAnsi" w:eastAsiaTheme="minorHAnsi"/>
          <w:sz w:val="16"/>
        </w:rPr>
        <w:t>｜</w:t>
      </w:r>
      <w:r w:rsidR="00091466">
        <w:rPr>
          <w:rFonts w:asciiTheme="minorHAnsi" w:eastAsiaTheme="minorHAnsi"/>
          <w:sz w:val="16"/>
        </w:rPr>
        <w:t>152*</w:t>
      </w:r>
      <w:proofErr w:type="gramStart"/>
      <w:r w:rsidR="00091466">
        <w:rPr>
          <w:rFonts w:asciiTheme="minorHAnsi" w:eastAsiaTheme="minorHAnsi"/>
          <w:sz w:val="16"/>
        </w:rPr>
        <w:t>21</w:t>
      </w:r>
      <w:r>
        <w:rPr>
          <w:rFonts w:asciiTheme="minorHAnsi" w:eastAsiaTheme="minorHAnsi"/>
          <w:sz w:val="16"/>
        </w:rPr>
        <w:t xml:space="preserve">0  </w:t>
      </w:r>
      <w:proofErr w:type="spellStart"/>
      <w:r>
        <w:rPr>
          <w:rFonts w:asciiTheme="minorHAnsi" w:eastAsiaTheme="minorHAnsi"/>
          <w:b/>
          <w:sz w:val="16"/>
        </w:rPr>
        <w:t>형태</w:t>
      </w:r>
      <w:r>
        <w:rPr>
          <w:rFonts w:asciiTheme="minorHAnsi" w:eastAsiaTheme="minorHAnsi"/>
          <w:sz w:val="16"/>
        </w:rPr>
        <w:t>｜무선제본</w:t>
      </w:r>
      <w:proofErr w:type="spellEnd"/>
      <w:proofErr w:type="gramEnd"/>
      <w:r>
        <w:rPr>
          <w:rFonts w:asciiTheme="minorHAnsi" w:eastAsiaTheme="minorHAnsi"/>
          <w:sz w:val="16"/>
        </w:rPr>
        <w:t xml:space="preserve">, </w:t>
      </w:r>
      <w:r w:rsidR="00091466">
        <w:rPr>
          <w:rFonts w:asciiTheme="minorHAnsi" w:eastAsiaTheme="minorHAnsi"/>
          <w:sz w:val="16"/>
        </w:rPr>
        <w:t>320</w:t>
      </w:r>
      <w:r>
        <w:rPr>
          <w:rFonts w:asciiTheme="minorHAnsi" w:eastAsiaTheme="minorHAnsi"/>
          <w:sz w:val="16"/>
        </w:rPr>
        <w:t xml:space="preserve">쪽  </w:t>
      </w:r>
      <w:r>
        <w:rPr>
          <w:rFonts w:asciiTheme="minorHAnsi" w:eastAsiaTheme="minorHAnsi"/>
          <w:b/>
          <w:sz w:val="16"/>
        </w:rPr>
        <w:t>정가</w:t>
      </w:r>
      <w:r>
        <w:rPr>
          <w:rFonts w:asciiTheme="minorHAnsi" w:eastAsiaTheme="minorHAnsi"/>
          <w:sz w:val="16"/>
        </w:rPr>
        <w:t>｜</w:t>
      </w:r>
      <w:r w:rsidR="00091466">
        <w:rPr>
          <w:rFonts w:asciiTheme="minorHAnsi" w:eastAsiaTheme="minorHAnsi"/>
          <w:sz w:val="16"/>
        </w:rPr>
        <w:t>22</w:t>
      </w:r>
      <w:r>
        <w:rPr>
          <w:rFonts w:asciiTheme="minorHAnsi" w:eastAsiaTheme="minorHAnsi"/>
          <w:sz w:val="16"/>
        </w:rPr>
        <w:t>,000원</w:t>
      </w:r>
    </w:p>
    <w:p w:rsidR="003E1D19" w:rsidRDefault="00CE4B59">
      <w:pPr>
        <w:pStyle w:val="a3"/>
        <w:wordWrap/>
        <w:spacing w:line="276" w:lineRule="auto"/>
        <w:jc w:val="center"/>
        <w:rPr>
          <w:rFonts w:asciiTheme="minorHAnsi" w:eastAsiaTheme="minorHAnsi"/>
          <w:sz w:val="16"/>
        </w:rPr>
      </w:pPr>
      <w:r>
        <w:rPr>
          <w:rFonts w:asciiTheme="minorHAnsi" w:eastAsiaTheme="minorHAnsi"/>
          <w:b/>
          <w:sz w:val="16"/>
        </w:rPr>
        <w:t>ISBN</w:t>
      </w:r>
      <w:r>
        <w:rPr>
          <w:rFonts w:asciiTheme="minorHAnsi" w:eastAsiaTheme="minorHAnsi"/>
          <w:sz w:val="16"/>
        </w:rPr>
        <w:t>｜</w:t>
      </w:r>
      <w:r w:rsidR="00091466" w:rsidRPr="00091466">
        <w:rPr>
          <w:rFonts w:asciiTheme="minorHAnsi" w:eastAsiaTheme="minorHAnsi"/>
          <w:sz w:val="16"/>
        </w:rPr>
        <w:t xml:space="preserve">979-11-407-0640-2 </w:t>
      </w:r>
      <w:r>
        <w:rPr>
          <w:rFonts w:asciiTheme="minorHAnsi" w:eastAsiaTheme="minorHAnsi"/>
          <w:sz w:val="16"/>
        </w:rPr>
        <w:t>(0</w:t>
      </w:r>
      <w:r w:rsidR="00091466">
        <w:rPr>
          <w:rFonts w:asciiTheme="minorHAnsi" w:eastAsiaTheme="minorHAnsi"/>
          <w:sz w:val="16"/>
        </w:rPr>
        <w:t>360</w:t>
      </w:r>
      <w:r>
        <w:rPr>
          <w:rFonts w:asciiTheme="minorHAnsi" w:eastAsiaTheme="minorHAnsi"/>
          <w:sz w:val="16"/>
        </w:rPr>
        <w:t>0)</w:t>
      </w:r>
    </w:p>
    <w:tbl>
      <w:tblPr>
        <w:tblStyle w:val="10"/>
        <w:tblpPr w:leftFromText="142" w:rightFromText="142" w:vertAnchor="text" w:tblpXSpec="center" w:tblpY="19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58"/>
      </w:tblGrid>
      <w:tr w:rsidR="003E1D19">
        <w:trPr>
          <w:trHeight w:val="1348"/>
        </w:trPr>
        <w:tc>
          <w:tcPr>
            <w:tcW w:w="8058" w:type="dxa"/>
            <w:shd w:val="clear" w:color="auto" w:fill="F2F2F2"/>
          </w:tcPr>
          <w:p w:rsidR="003E1D19" w:rsidRPr="003C420D" w:rsidRDefault="00091466" w:rsidP="00CE4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40" w:lineRule="auto"/>
              <w:jc w:val="center"/>
              <w:rPr>
                <w:rFonts w:hAnsi="맑은 고딕" w:cs="함초롬바탕"/>
                <w:b/>
                <w:color w:val="2F5496" w:themeColor="accent5" w:themeShade="BF"/>
                <w:kern w:val="0"/>
                <w:sz w:val="24"/>
                <w:szCs w:val="18"/>
              </w:rPr>
            </w:pPr>
            <w:r w:rsidRPr="003C420D">
              <w:rPr>
                <w:rFonts w:hAnsi="맑은 고딕" w:cs="함초롬바탕" w:hint="eastAsia"/>
                <w:b/>
                <w:color w:val="2F5496" w:themeColor="accent5" w:themeShade="BF"/>
                <w:kern w:val="0"/>
                <w:sz w:val="24"/>
                <w:szCs w:val="18"/>
              </w:rPr>
              <w:t xml:space="preserve">인기 팟캐스트 </w:t>
            </w:r>
            <w:r w:rsidRPr="003C420D">
              <w:rPr>
                <w:rFonts w:hAnsi="맑은 고딕" w:cs="함초롬바탕"/>
                <w:b/>
                <w:color w:val="2F5496" w:themeColor="accent5" w:themeShade="BF"/>
                <w:kern w:val="0"/>
                <w:sz w:val="24"/>
                <w:szCs w:val="18"/>
              </w:rPr>
              <w:t>&lt;</w:t>
            </w:r>
            <w:r w:rsidRPr="003C420D">
              <w:rPr>
                <w:rFonts w:hAnsi="맑은 고딕" w:cs="함초롬바탕" w:hint="eastAsia"/>
                <w:b/>
                <w:color w:val="2F5496" w:themeColor="accent5" w:themeShade="BF"/>
                <w:kern w:val="0"/>
                <w:sz w:val="24"/>
                <w:szCs w:val="18"/>
              </w:rPr>
              <w:t>후려치는 미술사</w:t>
            </w:r>
            <w:r w:rsidRPr="003C420D">
              <w:rPr>
                <w:rFonts w:hAnsi="맑은 고딕" w:cs="함초롬바탕"/>
                <w:b/>
                <w:color w:val="2F5496" w:themeColor="accent5" w:themeShade="BF"/>
                <w:kern w:val="0"/>
                <w:sz w:val="24"/>
                <w:szCs w:val="18"/>
              </w:rPr>
              <w:t>&gt;</w:t>
            </w:r>
            <w:r w:rsidRPr="003C420D">
              <w:rPr>
                <w:rFonts w:hAnsi="맑은 고딕" w:cs="함초롬바탕" w:hint="eastAsia"/>
                <w:b/>
                <w:color w:val="2F5496" w:themeColor="accent5" w:themeShade="BF"/>
                <w:kern w:val="0"/>
                <w:sz w:val="24"/>
                <w:szCs w:val="18"/>
              </w:rPr>
              <w:t>의 유쾌한 미술 이야기</w:t>
            </w:r>
          </w:p>
          <w:p w:rsidR="00091466" w:rsidRPr="00CE4B59" w:rsidRDefault="00091466" w:rsidP="00CE4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40" w:lineRule="auto"/>
              <w:jc w:val="center"/>
              <w:rPr>
                <w:rFonts w:hAnsi="맑은 고딕" w:cs="함초롬바탕"/>
                <w:b/>
                <w:color w:val="000000" w:themeColor="text1"/>
                <w:kern w:val="0"/>
                <w:sz w:val="24"/>
                <w:szCs w:val="18"/>
              </w:rPr>
            </w:pPr>
            <w:r w:rsidRPr="00CE4B59">
              <w:rPr>
                <w:rFonts w:hAnsi="맑은 고딕" w:cs="함초롬바탕" w:hint="eastAsia"/>
                <w:b/>
                <w:color w:val="000000" w:themeColor="text1"/>
                <w:kern w:val="0"/>
                <w:sz w:val="24"/>
                <w:szCs w:val="18"/>
              </w:rPr>
              <w:t>한 권만 읽으면 명화 속 이야기 보이는</w:t>
            </w:r>
          </w:p>
          <w:p w:rsidR="00091466" w:rsidRDefault="00091466" w:rsidP="00CE4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40" w:lineRule="auto"/>
              <w:jc w:val="center"/>
              <w:rPr>
                <w:rFonts w:ascii="한컴 고딕" w:eastAsia="한컴 고딕" w:hAnsi="한컴 고딕" w:cs="함초롬바탕"/>
                <w:b/>
                <w:kern w:val="0"/>
                <w:sz w:val="22"/>
                <w:szCs w:val="20"/>
              </w:rPr>
            </w:pPr>
            <w:r w:rsidRPr="00CE4B59">
              <w:rPr>
                <w:rFonts w:hAnsi="맑은 고딕" w:cs="함초롬바탕" w:hint="eastAsia"/>
                <w:b/>
                <w:color w:val="000000" w:themeColor="text1"/>
                <w:kern w:val="0"/>
                <w:sz w:val="24"/>
                <w:szCs w:val="18"/>
              </w:rPr>
              <w:t>최소한의 미술사 교양 수업</w:t>
            </w:r>
          </w:p>
        </w:tc>
      </w:tr>
    </w:tbl>
    <w:p w:rsidR="003E1D19" w:rsidRDefault="003E1D19">
      <w:pPr>
        <w:pStyle w:val="a3"/>
        <w:wordWrap/>
        <w:spacing w:line="276" w:lineRule="auto"/>
        <w:jc w:val="left"/>
        <w:rPr>
          <w:rFonts w:asciiTheme="minorHAnsi" w:eastAsiaTheme="minorHAnsi"/>
          <w:b/>
          <w:sz w:val="22"/>
          <w:u w:val="single"/>
        </w:rPr>
      </w:pPr>
    </w:p>
    <w:p w:rsidR="003E1D19" w:rsidRDefault="003E1D19">
      <w:pPr>
        <w:pStyle w:val="a3"/>
        <w:wordWrap/>
        <w:spacing w:line="276" w:lineRule="auto"/>
        <w:jc w:val="left"/>
        <w:rPr>
          <w:rFonts w:asciiTheme="minorHAnsi" w:eastAsiaTheme="minorHAnsi"/>
          <w:b/>
          <w:sz w:val="22"/>
          <w:u w:val="single"/>
        </w:rPr>
      </w:pPr>
    </w:p>
    <w:p w:rsidR="003E1D19" w:rsidRDefault="003E1D19">
      <w:pPr>
        <w:pStyle w:val="a3"/>
        <w:wordWrap/>
        <w:spacing w:line="276" w:lineRule="auto"/>
        <w:jc w:val="left"/>
        <w:rPr>
          <w:rFonts w:asciiTheme="minorHAnsi" w:eastAsiaTheme="minorHAnsi"/>
          <w:b/>
          <w:sz w:val="22"/>
          <w:u w:val="single"/>
        </w:rPr>
      </w:pPr>
    </w:p>
    <w:p w:rsidR="00533027" w:rsidRDefault="00533027">
      <w:pPr>
        <w:pStyle w:val="a3"/>
        <w:wordWrap/>
        <w:spacing w:line="276" w:lineRule="auto"/>
        <w:jc w:val="left"/>
        <w:rPr>
          <w:rFonts w:asciiTheme="minorHAnsi" w:eastAsiaTheme="minorHAnsi"/>
          <w:b/>
          <w:sz w:val="22"/>
          <w:u w:val="single"/>
        </w:rPr>
      </w:pPr>
    </w:p>
    <w:p w:rsidR="003E1D19" w:rsidRDefault="00CE4B59">
      <w:pPr>
        <w:pStyle w:val="a3"/>
        <w:wordWrap/>
        <w:spacing w:line="276" w:lineRule="auto"/>
        <w:jc w:val="left"/>
        <w:rPr>
          <w:rFonts w:asciiTheme="minorHAnsi" w:eastAsiaTheme="minorHAnsi"/>
          <w:b/>
          <w:sz w:val="22"/>
          <w:u w:val="single"/>
        </w:rPr>
      </w:pPr>
      <w:r>
        <w:rPr>
          <w:rFonts w:asciiTheme="minorHAnsi" w:eastAsiaTheme="minorHAnsi"/>
          <w:b/>
          <w:sz w:val="22"/>
          <w:u w:val="single"/>
        </w:rPr>
        <w:lastRenderedPageBreak/>
        <w:t>◆ 책 소개 ◆</w:t>
      </w:r>
    </w:p>
    <w:p w:rsidR="009615DE" w:rsidRPr="009615DE" w:rsidRDefault="009615DE" w:rsidP="009615DE">
      <w:pPr>
        <w:pStyle w:val="a3"/>
        <w:spacing w:line="240" w:lineRule="auto"/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</w:pPr>
      <w:r w:rsidRPr="009615DE"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>“어린아이의 낙서 같은 이 그림은 왜 유명한 걸까?</w:t>
      </w:r>
      <w:r w:rsidRPr="009615DE"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  <w:t>”</w:t>
      </w:r>
    </w:p>
    <w:p w:rsidR="009615DE" w:rsidRPr="009615DE" w:rsidRDefault="009615DE" w:rsidP="009615DE">
      <w:pPr>
        <w:pStyle w:val="a3"/>
        <w:spacing w:line="240" w:lineRule="auto"/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</w:pPr>
      <w:r w:rsidRPr="009615DE"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  <w:t>“</w:t>
      </w:r>
      <w:r w:rsidRPr="009615DE"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>물감을 흩뿌려 놓은듯한 이 그림이 세계 최고가로 거래되었다고</w:t>
      </w:r>
      <w:r w:rsidRPr="009615DE"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  <w:t>?”</w:t>
      </w:r>
    </w:p>
    <w:p w:rsidR="009615DE" w:rsidRDefault="009615DE" w:rsidP="009615DE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</w:p>
    <w:p w:rsidR="007579F1" w:rsidRDefault="009D4621" w:rsidP="009615DE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  <w:r w:rsidRPr="00E55E5C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세계적인 명화들 앞에서 그저 아름답고</w:t>
      </w:r>
      <w:r w:rsidRPr="00E55E5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 w:rsidRPr="00E55E5C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찬란하다고 </w:t>
      </w:r>
      <w:r w:rsidR="0053302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느끼기도 하지</w:t>
      </w:r>
      <w:r w:rsidRPr="00E55E5C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만</w:t>
      </w:r>
      <w:r w:rsidRPr="00E55E5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, </w:t>
      </w:r>
      <w:r w:rsidRPr="00E55E5C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간혹 어떤 그림들을 보며 이런 생각을 해</w:t>
      </w:r>
      <w:r w:rsidRPr="00E55E5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 w:rsidRPr="00E55E5C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본 적이 있을 수 있다</w:t>
      </w:r>
      <w:r w:rsidRPr="00E55E5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. </w:t>
      </w:r>
      <w:r w:rsidR="007579F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하지만 </w:t>
      </w:r>
      <w:r w:rsidR="00950D8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우리가 가진 이 </w:t>
      </w:r>
      <w:proofErr w:type="spellStart"/>
      <w:r w:rsidR="00950D8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의문들에는</w:t>
      </w:r>
      <w:proofErr w:type="spellEnd"/>
      <w:r w:rsidR="00950D8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</w:t>
      </w:r>
      <w:r w:rsidR="000810C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나름의 </w:t>
      </w:r>
      <w:r w:rsidR="00950D8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이유가 있고,</w:t>
      </w:r>
      <w:r w:rsidR="00950D81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 w:rsidR="007579F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명화의 탄생</w:t>
      </w:r>
      <w:r w:rsidR="00950D8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도</w:t>
      </w:r>
      <w:r w:rsidR="007579F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그저 우연이라고 할 수 없는 법</w:t>
      </w:r>
      <w:r w:rsidR="000810C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이다.</w:t>
      </w:r>
      <w:r w:rsidR="007579F1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 w:rsidR="007579F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특히 우리에게 </w:t>
      </w:r>
      <w:r w:rsidR="00950D8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이미 </w:t>
      </w:r>
      <w:r w:rsidR="007579F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친숙한 모더니즘 회화</w:t>
      </w:r>
      <w:r w:rsidR="007579F1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(</w:t>
      </w:r>
      <w:r w:rsidR="007579F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근대 </w:t>
      </w:r>
      <w:r w:rsidR="0053302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미술</w:t>
      </w:r>
      <w:r w:rsidR="007579F1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)</w:t>
      </w:r>
      <w:r w:rsidR="007579F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의 작품들은 자세히 살펴보면 하나의 커다란 </w:t>
      </w:r>
      <w:r w:rsidR="00CA5C2F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흐름</w:t>
      </w:r>
      <w:r w:rsidR="00CA5C2F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과 </w:t>
      </w:r>
      <w:r w:rsidR="00CA5C2F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인과관계를</w:t>
      </w:r>
      <w:r w:rsidR="007579F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가지고 있다. </w:t>
      </w:r>
      <w:r w:rsidR="0053302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익히</w:t>
      </w:r>
      <w:r w:rsidRPr="00E55E5C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알고 있는 유명 예술가</w:t>
      </w:r>
      <w:r w:rsidR="007579F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이지만</w:t>
      </w:r>
      <w:r w:rsidR="007579F1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 w:rsidR="007579F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그가 어떤 </w:t>
      </w:r>
      <w:r w:rsidR="00CA5C2F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고민과 과정을</w:t>
      </w:r>
      <w:r w:rsidR="007579F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통해 이런 </w:t>
      </w:r>
      <w:r w:rsidR="00CA5C2F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그림</w:t>
      </w:r>
      <w:r w:rsidR="007579F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을 완성했는지,</w:t>
      </w:r>
      <w:r w:rsidR="007579F1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 w:rsidR="007579F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이 </w:t>
      </w:r>
      <w:r w:rsidR="00CA5C2F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작품</w:t>
      </w:r>
      <w:r w:rsidR="007579F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이 미술사에서 어떤 의미를 가지고 </w:t>
      </w:r>
      <w:proofErr w:type="spellStart"/>
      <w:r w:rsidR="007579F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있는지까지</w:t>
      </w:r>
      <w:proofErr w:type="spellEnd"/>
      <w:r w:rsidR="007579F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알고 나면 그 속에 담긴 진짜 이야기와 가치를 알 수 있기 마련이다.</w:t>
      </w:r>
    </w:p>
    <w:p w:rsidR="009615DE" w:rsidRPr="00E55E5C" w:rsidRDefault="007579F1" w:rsidP="009615DE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미술 작품을 보는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즐거움을 알아버린 당신,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명화와 예술가의 </w:t>
      </w:r>
      <w:r w:rsidR="0053302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더 깊숙한</w:t>
      </w:r>
      <w:r w:rsidR="00474A10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이야기를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알고 싶다면 </w:t>
      </w:r>
      <w:r w:rsidR="0039563C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《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이토록 재미있는 미술사 </w:t>
      </w:r>
      <w:proofErr w:type="spellStart"/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도슨트</w:t>
      </w:r>
      <w:r w:rsidR="0039563C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》</w:t>
      </w:r>
      <w:r w:rsidR="000810C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가</w:t>
      </w:r>
      <w:proofErr w:type="spellEnd"/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쉽고 명확한 해답이 되어줄 것이다.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단편적으로 알고 있던 예술가와 작품들을 미술사의 흐름에 따라 한 줄의 구슬처럼 꿰어주는 </w:t>
      </w:r>
      <w:r w:rsidR="0053302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즐거움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!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이 한 권의 책이면 </w:t>
      </w:r>
      <w:r w:rsidR="0053302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어렵고 </w:t>
      </w:r>
      <w:proofErr w:type="spellStart"/>
      <w:r w:rsidR="0053302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난해하게만</w:t>
      </w:r>
      <w:proofErr w:type="spellEnd"/>
      <w:r w:rsidR="0053302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느껴지던 모더니즘 회화</w:t>
      </w:r>
      <w:r w:rsidR="00474A10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를 </w:t>
      </w:r>
      <w:proofErr w:type="spellStart"/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도슨트의</w:t>
      </w:r>
      <w:proofErr w:type="spellEnd"/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친절한 설명을 듣는 것처럼 따라가며 감상할 수 있다.</w:t>
      </w:r>
    </w:p>
    <w:p w:rsidR="009D4621" w:rsidRDefault="009D4621" w:rsidP="009615DE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</w:p>
    <w:p w:rsidR="00533027" w:rsidRPr="00533027" w:rsidRDefault="00533027" w:rsidP="009615DE">
      <w:pPr>
        <w:pStyle w:val="a3"/>
        <w:spacing w:line="240" w:lineRule="auto"/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</w:pPr>
      <w:proofErr w:type="spellStart"/>
      <w:r w:rsidRPr="00533027"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>모네에서</w:t>
      </w:r>
      <w:proofErr w:type="spellEnd"/>
      <w:r w:rsidRPr="00533027"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 xml:space="preserve"> </w:t>
      </w:r>
      <w:proofErr w:type="spellStart"/>
      <w:r w:rsidRPr="00533027"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>로스코까지</w:t>
      </w:r>
      <w:proofErr w:type="spellEnd"/>
      <w:r w:rsidRPr="00533027"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>,</w:t>
      </w:r>
      <w:r w:rsidRPr="00533027"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  <w:t xml:space="preserve"> </w:t>
      </w:r>
      <w:r w:rsidRPr="00533027"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>미술이 가장 역동적이었던 그때!</w:t>
      </w:r>
    </w:p>
    <w:p w:rsidR="00533027" w:rsidRPr="00533027" w:rsidRDefault="00533027" w:rsidP="009615DE">
      <w:pPr>
        <w:pStyle w:val="a3"/>
        <w:spacing w:line="240" w:lineRule="auto"/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</w:pPr>
      <w:r w:rsidRPr="00533027"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>역사 속 가장 비싼 명화들을 통해 미술사를 한 줄로 꿰는 재미</w:t>
      </w:r>
    </w:p>
    <w:p w:rsidR="00533027" w:rsidRDefault="00533027" w:rsidP="009615DE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</w:p>
    <w:p w:rsidR="00533027" w:rsidRDefault="006C2F49" w:rsidP="009615DE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한국인의 사랑을 받은 </w:t>
      </w:r>
      <w:proofErr w:type="spellStart"/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모네와</w:t>
      </w:r>
      <w:proofErr w:type="spellEnd"/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고흐의 인상주의부터 잭슨 </w:t>
      </w:r>
      <w:proofErr w:type="spellStart"/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폴록과</w:t>
      </w:r>
      <w:proofErr w:type="spellEnd"/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마크 </w:t>
      </w:r>
      <w:proofErr w:type="spellStart"/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로스코로</w:t>
      </w:r>
      <w:proofErr w:type="spellEnd"/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대표되는 추상표현주의까지 19세기에서 20세기 사이에 그려진 그림들을 미술사에서는 모더니즘 회화라고 </w:t>
      </w:r>
      <w:r w:rsidR="00950D8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한다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.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 w:rsidR="00950D8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바로크와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르네상스 등 많은 아름다운 </w:t>
      </w:r>
      <w:r w:rsidR="00950D8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미술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사조가 있지만 《이토록 재미있는 미술사 </w:t>
      </w:r>
      <w:proofErr w:type="spellStart"/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도슨트》에서는</w:t>
      </w:r>
      <w:proofErr w:type="spellEnd"/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이 모더니즘 회화 시기에 집중</w:t>
      </w:r>
      <w:r w:rsidR="00950D8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한다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. 이 시기는 근대의 역동적인 </w:t>
      </w:r>
      <w:proofErr w:type="spellStart"/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변화만큼이나</w:t>
      </w:r>
      <w:proofErr w:type="spellEnd"/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</w:t>
      </w:r>
      <w:r w:rsidR="00950D8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예술계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에도 많은 변화와 발전이 있었던 시기이기 때문</w:t>
      </w:r>
      <w:r w:rsidR="00950D81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이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다.</w:t>
      </w:r>
    </w:p>
    <w:p w:rsidR="006C2F49" w:rsidRDefault="006C2F49" w:rsidP="009615DE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변화의 시작인 시민혁명을 필두로 미술사의 인상주의,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후기인상주의,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표현주의,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야수주의,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입체주의,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추상미술,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추상표현주의의 대표 예술가 14명의 작품과 인생을 통해 모더니즘 회화의 큰 흐름을 이해할 수 있다.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인기 팟캐스트 </w:t>
      </w:r>
      <w:r w:rsidR="00D8567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&lt;후려치는 미술사&gt;에서 많은 구독자의 사랑을 받으며 입담을 자랑해온 진행자 박신영 저자가 미술관 </w:t>
      </w:r>
      <w:proofErr w:type="spellStart"/>
      <w:r w:rsidR="00D8567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도슨트처럼</w:t>
      </w:r>
      <w:proofErr w:type="spellEnd"/>
      <w:r w:rsidR="00D8567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모더니즘 미술사를 흥미롭고 이해하기 쉽게 설명</w:t>
      </w:r>
      <w:r w:rsidR="000A39C6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한다</w:t>
      </w:r>
      <w:r w:rsidR="00D8567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.</w:t>
      </w:r>
      <w:r w:rsidR="00D85678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proofErr w:type="spellStart"/>
      <w:r w:rsidR="000810C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우연이라기엔</w:t>
      </w:r>
      <w:proofErr w:type="spellEnd"/>
      <w:r w:rsidR="000810C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</w:t>
      </w:r>
      <w:r w:rsidR="00D8567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어쩐지 앞뒤가 맞아떨어지는 인과관계로 이루어진 </w:t>
      </w:r>
      <w:r w:rsidR="000A39C6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미술 </w:t>
      </w:r>
      <w:r w:rsidR="00D8567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이야기들을 </w:t>
      </w:r>
      <w:proofErr w:type="spellStart"/>
      <w:r w:rsidR="00D8567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따라가다보면</w:t>
      </w:r>
      <w:proofErr w:type="spellEnd"/>
      <w:r w:rsidR="00D8567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자연스럽게 모더니즘 회화의 </w:t>
      </w:r>
      <w:r w:rsidR="000810C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역사와</w:t>
      </w:r>
      <w:r w:rsidR="00D8567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</w:t>
      </w:r>
      <w:r w:rsidR="000A39C6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작품 속에 담긴 의미를</w:t>
      </w:r>
      <w:r w:rsidR="00D8567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이해할 수 있게 </w:t>
      </w:r>
      <w:r w:rsidR="000A39C6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된다</w:t>
      </w:r>
      <w:r w:rsidR="00D8567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.</w:t>
      </w:r>
    </w:p>
    <w:p w:rsidR="00D85678" w:rsidRPr="000810C7" w:rsidRDefault="00D85678" w:rsidP="009615DE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</w:p>
    <w:p w:rsidR="003E1D19" w:rsidRDefault="00CE4B59">
      <w:pPr>
        <w:pStyle w:val="a3"/>
        <w:spacing w:line="276" w:lineRule="auto"/>
        <w:rPr>
          <w:rFonts w:asciiTheme="minorHAnsi" w:eastAsiaTheme="minorHAnsi"/>
          <w:b/>
          <w:sz w:val="22"/>
          <w:u w:val="single"/>
        </w:rPr>
      </w:pPr>
      <w:r>
        <w:rPr>
          <w:rFonts w:asciiTheme="minorHAnsi" w:eastAsiaTheme="minorHAnsi"/>
          <w:b/>
          <w:sz w:val="22"/>
          <w:u w:val="single"/>
        </w:rPr>
        <w:t>◆ 목차 ◆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 w:hint="eastAsia"/>
          <w:bCs/>
          <w:szCs w:val="18"/>
        </w:rPr>
        <w:t>시작하며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 w:hint="eastAsia"/>
          <w:bCs/>
          <w:szCs w:val="18"/>
        </w:rPr>
        <w:t>변화의</w:t>
      </w:r>
      <w:r w:rsidRPr="00091466">
        <w:rPr>
          <w:rFonts w:asciiTheme="minorEastAsia" w:eastAsiaTheme="minorEastAsia" w:hAnsiTheme="minorEastAsia"/>
          <w:bCs/>
          <w:szCs w:val="18"/>
        </w:rPr>
        <w:t xml:space="preserve"> 시작, 시민혁명에 관하여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 w:hint="eastAsia"/>
          <w:bCs/>
          <w:szCs w:val="18"/>
        </w:rPr>
        <w:t>낭만주의와</w:t>
      </w:r>
      <w:r w:rsidRPr="00091466">
        <w:rPr>
          <w:rFonts w:asciiTheme="minorEastAsia" w:eastAsiaTheme="minorEastAsia" w:hAnsiTheme="minorEastAsia"/>
          <w:bCs/>
          <w:szCs w:val="18"/>
        </w:rPr>
        <w:t xml:space="preserve"> 사실주의 이해하기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/>
          <w:bCs/>
          <w:szCs w:val="18"/>
        </w:rPr>
      </w:pPr>
      <w:r w:rsidRPr="00091466">
        <w:rPr>
          <w:rFonts w:asciiTheme="minorEastAsia" w:eastAsiaTheme="minorEastAsia" w:hAnsiTheme="minorEastAsia"/>
          <w:b/>
          <w:bCs/>
          <w:szCs w:val="18"/>
        </w:rPr>
        <w:t>1전시실 - 고전의 끝, 새로운 시작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/>
          <w:bCs/>
          <w:szCs w:val="18"/>
        </w:rPr>
        <w:t xml:space="preserve">[인상주의] 빛을 그리는 화가,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클로드</w:t>
      </w:r>
      <w:proofErr w:type="spellEnd"/>
      <w:r w:rsidRPr="00091466">
        <w:rPr>
          <w:rFonts w:asciiTheme="minorEastAsia" w:eastAsiaTheme="minorEastAsia" w:hAnsiTheme="minorEastAsia"/>
          <w:bCs/>
          <w:szCs w:val="18"/>
        </w:rPr>
        <w:t xml:space="preserve"> 모네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/>
          <w:bCs/>
          <w:szCs w:val="18"/>
        </w:rPr>
        <w:t xml:space="preserve">[인상주의] 봄처럼 따뜻한 그림을,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오귀스트</w:t>
      </w:r>
      <w:proofErr w:type="spellEnd"/>
      <w:r w:rsidRPr="00091466">
        <w:rPr>
          <w:rFonts w:asciiTheme="minorEastAsia" w:eastAsiaTheme="minorEastAsia" w:hAnsiTheme="minorEastAsia"/>
          <w:bCs/>
          <w:szCs w:val="18"/>
        </w:rPr>
        <w:t xml:space="preserve"> 르누아르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/>
          <w:bCs/>
          <w:szCs w:val="18"/>
        </w:rPr>
        <w:t xml:space="preserve">[인상주의] 벨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에포크의</w:t>
      </w:r>
      <w:proofErr w:type="spellEnd"/>
      <w:r w:rsidRPr="00091466">
        <w:rPr>
          <w:rFonts w:asciiTheme="minorEastAsia" w:eastAsiaTheme="minorEastAsia" w:hAnsiTheme="minorEastAsia"/>
          <w:bCs/>
          <w:szCs w:val="18"/>
        </w:rPr>
        <w:t xml:space="preserve"> 어둠, 에드가 드가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/>
          <w:bCs/>
          <w:szCs w:val="18"/>
        </w:rPr>
      </w:pPr>
      <w:r w:rsidRPr="00091466">
        <w:rPr>
          <w:rFonts w:asciiTheme="minorEastAsia" w:eastAsiaTheme="minorEastAsia" w:hAnsiTheme="minorEastAsia"/>
          <w:b/>
          <w:bCs/>
          <w:szCs w:val="18"/>
        </w:rPr>
        <w:t>2전시실 - 인상주의의 세 갈림길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/>
          <w:bCs/>
          <w:szCs w:val="18"/>
        </w:rPr>
        <w:t xml:space="preserve">[후기 인상주의] 그림으로 감정을 표현한 영혼의 화가,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빈센트</w:t>
      </w:r>
      <w:proofErr w:type="spellEnd"/>
      <w:r w:rsidRPr="00091466">
        <w:rPr>
          <w:rFonts w:asciiTheme="minorEastAsia" w:eastAsiaTheme="minorEastAsia" w:hAnsiTheme="minorEastAsia"/>
          <w:bCs/>
          <w:szCs w:val="18"/>
        </w:rPr>
        <w:t xml:space="preserve"> 반 고흐 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/>
          <w:bCs/>
          <w:szCs w:val="18"/>
        </w:rPr>
        <w:t xml:space="preserve">[후기 인상주의] 태초의 자연을 꿈꾼 도시 남자, 폴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고갱</w:t>
      </w:r>
      <w:proofErr w:type="spellEnd"/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/>
          <w:bCs/>
          <w:szCs w:val="18"/>
        </w:rPr>
        <w:t>[후기 인상주의] 철학자들이 사랑한 사과, 폴 세잔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 w:hint="eastAsia"/>
          <w:bCs/>
          <w:szCs w:val="18"/>
        </w:rPr>
        <w:t>특별전시실</w:t>
      </w:r>
      <w:r w:rsidRPr="00091466">
        <w:rPr>
          <w:rFonts w:asciiTheme="minorEastAsia" w:eastAsiaTheme="minorEastAsia" w:hAnsiTheme="minorEastAsia"/>
          <w:bCs/>
          <w:szCs w:val="18"/>
        </w:rPr>
        <w:t xml:space="preserve">1 -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자포니즘</w:t>
      </w:r>
      <w:proofErr w:type="spellEnd"/>
      <w:r w:rsidRPr="00091466">
        <w:rPr>
          <w:rFonts w:asciiTheme="minorEastAsia" w:eastAsiaTheme="minorEastAsia" w:hAnsiTheme="minorEastAsia"/>
          <w:bCs/>
          <w:szCs w:val="18"/>
        </w:rPr>
        <w:t>, 유럽의 일본 따라하기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/>
          <w:bCs/>
          <w:szCs w:val="18"/>
        </w:rPr>
      </w:pPr>
      <w:r w:rsidRPr="00091466">
        <w:rPr>
          <w:rFonts w:asciiTheme="minorEastAsia" w:eastAsiaTheme="minorEastAsia" w:hAnsiTheme="minorEastAsia"/>
          <w:b/>
          <w:bCs/>
          <w:szCs w:val="18"/>
        </w:rPr>
        <w:t>3전시실 – 색과 형태의 붕괴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/>
          <w:bCs/>
          <w:szCs w:val="18"/>
        </w:rPr>
        <w:t xml:space="preserve">[표현주의] 죽음과 맞닿은 사랑을 표현하다,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에드바르트</w:t>
      </w:r>
      <w:proofErr w:type="spellEnd"/>
      <w:r w:rsidRPr="00091466">
        <w:rPr>
          <w:rFonts w:asciiTheme="minorEastAsia" w:eastAsiaTheme="minorEastAsia" w:hAnsiTheme="minorEastAsia"/>
          <w:bCs/>
          <w:szCs w:val="18"/>
        </w:rPr>
        <w:t xml:space="preserve">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뭉크</w:t>
      </w:r>
      <w:proofErr w:type="spellEnd"/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/>
          <w:bCs/>
          <w:szCs w:val="18"/>
        </w:rPr>
        <w:t>[야수주의] 야수처럼 자유롭게 날뛰는 색, 앙리 마티스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/>
          <w:bCs/>
          <w:szCs w:val="18"/>
        </w:rPr>
        <w:t xml:space="preserve">[입체주의] 창조적 붕괴와 새로운 미술,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파블로</w:t>
      </w:r>
      <w:proofErr w:type="spellEnd"/>
      <w:r w:rsidRPr="00091466">
        <w:rPr>
          <w:rFonts w:asciiTheme="minorEastAsia" w:eastAsiaTheme="minorEastAsia" w:hAnsiTheme="minorEastAsia"/>
          <w:bCs/>
          <w:szCs w:val="18"/>
        </w:rPr>
        <w:t xml:space="preserve"> 피카소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/>
          <w:bCs/>
          <w:szCs w:val="18"/>
        </w:rPr>
      </w:pPr>
      <w:r w:rsidRPr="00091466">
        <w:rPr>
          <w:rFonts w:asciiTheme="minorEastAsia" w:eastAsiaTheme="minorEastAsia" w:hAnsiTheme="minorEastAsia"/>
          <w:b/>
          <w:bCs/>
          <w:szCs w:val="18"/>
        </w:rPr>
        <w:t>4전시실 – 돋아난 새싹, 새로운 미술의 탄생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/>
          <w:bCs/>
          <w:szCs w:val="18"/>
        </w:rPr>
        <w:t xml:space="preserve">[추상미술] 추상화를 탄생시킨 젊은 법대 교수,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바실리</w:t>
      </w:r>
      <w:proofErr w:type="spellEnd"/>
      <w:r w:rsidRPr="00091466">
        <w:rPr>
          <w:rFonts w:asciiTheme="minorEastAsia" w:eastAsiaTheme="minorEastAsia" w:hAnsiTheme="minorEastAsia"/>
          <w:bCs/>
          <w:szCs w:val="18"/>
        </w:rPr>
        <w:t xml:space="preserve"> 칸딘스키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/>
          <w:bCs/>
          <w:szCs w:val="18"/>
        </w:rPr>
        <w:t xml:space="preserve">[추상미술]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오컬트에</w:t>
      </w:r>
      <w:proofErr w:type="spellEnd"/>
      <w:r w:rsidRPr="00091466">
        <w:rPr>
          <w:rFonts w:asciiTheme="minorEastAsia" w:eastAsiaTheme="minorEastAsia" w:hAnsiTheme="minorEastAsia"/>
          <w:bCs/>
          <w:szCs w:val="18"/>
        </w:rPr>
        <w:t xml:space="preserve"> 숨겨진 예술이 비밀,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피에트</w:t>
      </w:r>
      <w:proofErr w:type="spellEnd"/>
      <w:r w:rsidRPr="00091466">
        <w:rPr>
          <w:rFonts w:asciiTheme="minorEastAsia" w:eastAsiaTheme="minorEastAsia" w:hAnsiTheme="minorEastAsia"/>
          <w:bCs/>
          <w:szCs w:val="18"/>
        </w:rPr>
        <w:t xml:space="preserve">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몬드리안</w:t>
      </w:r>
      <w:proofErr w:type="spellEnd"/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 w:hint="eastAsia"/>
          <w:bCs/>
          <w:szCs w:val="18"/>
        </w:rPr>
        <w:t>특별전시실</w:t>
      </w:r>
      <w:r w:rsidRPr="00091466">
        <w:rPr>
          <w:rFonts w:asciiTheme="minorEastAsia" w:eastAsiaTheme="minorEastAsia" w:hAnsiTheme="minorEastAsia"/>
          <w:bCs/>
          <w:szCs w:val="18"/>
        </w:rPr>
        <w:t>2 – 모더니즘 회화의 비주류, 초현실주의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/>
          <w:bCs/>
          <w:szCs w:val="18"/>
        </w:rPr>
      </w:pPr>
      <w:r w:rsidRPr="00091466">
        <w:rPr>
          <w:rFonts w:asciiTheme="minorEastAsia" w:eastAsiaTheme="minorEastAsia" w:hAnsiTheme="minorEastAsia"/>
          <w:b/>
          <w:bCs/>
          <w:szCs w:val="18"/>
        </w:rPr>
        <w:t>5전시실 – 모더니즘 회화의 종말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/>
          <w:bCs/>
          <w:szCs w:val="18"/>
        </w:rPr>
        <w:t xml:space="preserve">[추상표현주의] 미국이 선택한 예술가, 잭슨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폴록</w:t>
      </w:r>
      <w:proofErr w:type="spellEnd"/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/>
          <w:bCs/>
          <w:szCs w:val="18"/>
        </w:rPr>
        <w:t xml:space="preserve">[추상표현주의] 숭고의 미술,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바넷</w:t>
      </w:r>
      <w:proofErr w:type="spellEnd"/>
      <w:r w:rsidRPr="00091466">
        <w:rPr>
          <w:rFonts w:asciiTheme="minorEastAsia" w:eastAsiaTheme="minorEastAsia" w:hAnsiTheme="minorEastAsia"/>
          <w:bCs/>
          <w:szCs w:val="18"/>
        </w:rPr>
        <w:t xml:space="preserve">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뉴먼</w:t>
      </w:r>
      <w:proofErr w:type="spellEnd"/>
      <w:r w:rsidRPr="00091466">
        <w:rPr>
          <w:rFonts w:asciiTheme="minorEastAsia" w:eastAsiaTheme="minorEastAsia" w:hAnsiTheme="minorEastAsia"/>
          <w:bCs/>
          <w:szCs w:val="18"/>
        </w:rPr>
        <w:t xml:space="preserve"> &amp; 마크 </w:t>
      </w:r>
      <w:proofErr w:type="spellStart"/>
      <w:r w:rsidRPr="00091466">
        <w:rPr>
          <w:rFonts w:asciiTheme="minorEastAsia" w:eastAsiaTheme="minorEastAsia" w:hAnsiTheme="minorEastAsia"/>
          <w:bCs/>
          <w:szCs w:val="18"/>
        </w:rPr>
        <w:t>로스코</w:t>
      </w:r>
      <w:proofErr w:type="spellEnd"/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/>
          <w:bCs/>
          <w:szCs w:val="18"/>
        </w:rPr>
      </w:pPr>
    </w:p>
    <w:p w:rsidR="003E1D19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 w:hint="eastAsia"/>
          <w:bCs/>
          <w:szCs w:val="18"/>
        </w:rPr>
        <w:t>마치며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 w:hint="eastAsia"/>
          <w:bCs/>
          <w:szCs w:val="18"/>
        </w:rPr>
        <w:t>참고 문헌</w:t>
      </w:r>
    </w:p>
    <w:p w:rsidR="00091466" w:rsidRPr="00091466" w:rsidRDefault="00091466" w:rsidP="00091466">
      <w:pPr>
        <w:pStyle w:val="a3"/>
        <w:wordWrap/>
        <w:spacing w:line="276" w:lineRule="auto"/>
        <w:jc w:val="left"/>
        <w:rPr>
          <w:rFonts w:asciiTheme="minorEastAsia" w:eastAsiaTheme="minorEastAsia" w:hAnsiTheme="minorEastAsia"/>
          <w:bCs/>
          <w:szCs w:val="18"/>
        </w:rPr>
      </w:pPr>
      <w:r w:rsidRPr="00091466">
        <w:rPr>
          <w:rFonts w:asciiTheme="minorEastAsia" w:eastAsiaTheme="minorEastAsia" w:hAnsiTheme="minorEastAsia" w:hint="eastAsia"/>
          <w:bCs/>
          <w:szCs w:val="18"/>
        </w:rPr>
        <w:t>도판 목록</w:t>
      </w:r>
    </w:p>
    <w:p w:rsidR="003C420D" w:rsidRDefault="003C420D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</w:p>
    <w:p w:rsidR="00474A10" w:rsidRDefault="00474A10" w:rsidP="00474A10">
      <w:pPr>
        <w:pStyle w:val="a3"/>
        <w:spacing w:line="276" w:lineRule="auto"/>
        <w:rPr>
          <w:rFonts w:asciiTheme="minorHAnsi" w:eastAsiaTheme="minorHAnsi"/>
          <w:b/>
          <w:sz w:val="22"/>
          <w:u w:val="single"/>
        </w:rPr>
      </w:pPr>
      <w:r>
        <w:rPr>
          <w:rFonts w:asciiTheme="minorHAnsi" w:eastAsiaTheme="minorHAnsi"/>
          <w:b/>
          <w:sz w:val="22"/>
          <w:u w:val="single"/>
        </w:rPr>
        <w:t xml:space="preserve">◆ </w:t>
      </w:r>
      <w:r>
        <w:rPr>
          <w:rFonts w:asciiTheme="minorHAnsi" w:eastAsiaTheme="minorHAnsi" w:hint="eastAsia"/>
          <w:b/>
          <w:sz w:val="22"/>
          <w:u w:val="single"/>
        </w:rPr>
        <w:t>책 속에서</w:t>
      </w:r>
      <w:r>
        <w:rPr>
          <w:rFonts w:asciiTheme="minorHAnsi" w:eastAsiaTheme="minorHAnsi"/>
          <w:b/>
          <w:sz w:val="22"/>
          <w:u w:val="single"/>
        </w:rPr>
        <w:t xml:space="preserve"> ◆</w:t>
      </w:r>
    </w:p>
    <w:p w:rsidR="005A29B7" w:rsidRP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  <w:r w:rsidRPr="005A29B7">
        <w:rPr>
          <w:rFonts w:asciiTheme="minorHAnsi" w:eastAsiaTheme="minorHAnsi" w:hint="eastAsia"/>
          <w:szCs w:val="20"/>
        </w:rPr>
        <w:t>사람들이</w:t>
      </w:r>
      <w:r w:rsidRPr="005A29B7">
        <w:rPr>
          <w:rFonts w:asciiTheme="minorHAnsi" w:eastAsiaTheme="minorHAnsi"/>
          <w:szCs w:val="20"/>
        </w:rPr>
        <w:t xml:space="preserve"> 스스로 나는 누구인지, 왜 살아야 하는지에 의문을 가지는 것</w:t>
      </w:r>
      <w:r w:rsidRPr="005A29B7">
        <w:rPr>
          <w:rFonts w:asciiTheme="minorHAnsi" w:eastAsiaTheme="minorHAnsi" w:hint="eastAsia"/>
          <w:szCs w:val="20"/>
        </w:rPr>
        <w:t>처럼</w:t>
      </w:r>
      <w:r w:rsidRPr="005A29B7">
        <w:rPr>
          <w:rFonts w:asciiTheme="minorHAnsi" w:eastAsiaTheme="minorHAnsi"/>
          <w:szCs w:val="20"/>
        </w:rPr>
        <w:t xml:space="preserve"> 말입니다. 이 현상을 어려운 말로 ‘자기인식self-consciousness’이라고 합</w:t>
      </w:r>
      <w:r w:rsidRPr="005A29B7">
        <w:rPr>
          <w:rFonts w:asciiTheme="minorHAnsi" w:eastAsiaTheme="minorHAnsi" w:hint="eastAsia"/>
          <w:szCs w:val="20"/>
        </w:rPr>
        <w:t>니다</w:t>
      </w:r>
      <w:r w:rsidRPr="005A29B7">
        <w:rPr>
          <w:rFonts w:asciiTheme="minorHAnsi" w:eastAsiaTheme="minorHAnsi"/>
          <w:szCs w:val="20"/>
        </w:rPr>
        <w:t>. 아직은 뜬구름 잡는 이야기처럼 들리겠지만 그 과정을 한번 살펴볼</w:t>
      </w:r>
      <w:r w:rsidRPr="005A29B7">
        <w:rPr>
          <w:rFonts w:asciiTheme="minorHAnsi" w:eastAsiaTheme="minorHAnsi" w:hint="eastAsia"/>
          <w:szCs w:val="20"/>
        </w:rPr>
        <w:t>까요</w:t>
      </w:r>
      <w:r w:rsidRPr="005A29B7">
        <w:rPr>
          <w:rFonts w:asciiTheme="minorHAnsi" w:eastAsiaTheme="minorHAnsi"/>
          <w:szCs w:val="20"/>
        </w:rPr>
        <w:t>? 이것은 한 가지 질문에서 출발합니다.</w:t>
      </w:r>
    </w:p>
    <w:p w:rsidR="00474A10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  <w:r w:rsidRPr="005A29B7">
        <w:rPr>
          <w:rFonts w:asciiTheme="minorHAnsi" w:eastAsiaTheme="minorHAnsi" w:hint="eastAsia"/>
          <w:szCs w:val="20"/>
        </w:rPr>
        <w:t>“그림이라는</w:t>
      </w:r>
      <w:r w:rsidRPr="005A29B7">
        <w:rPr>
          <w:rFonts w:asciiTheme="minorHAnsi" w:eastAsiaTheme="minorHAnsi"/>
          <w:szCs w:val="20"/>
        </w:rPr>
        <w:t xml:space="preserve"> 게 도대체 뭐지?”</w:t>
      </w:r>
    </w:p>
    <w:p w:rsidR="005A29B7" w:rsidRDefault="005A29B7" w:rsidP="005A29B7">
      <w:pPr>
        <w:pStyle w:val="a3"/>
        <w:numPr>
          <w:ilvl w:val="0"/>
          <w:numId w:val="8"/>
        </w:numPr>
        <w:wordWrap/>
        <w:spacing w:line="276" w:lineRule="auto"/>
        <w:jc w:val="left"/>
        <w:rPr>
          <w:rFonts w:asciiTheme="minorHAnsi" w:eastAsiaTheme="minorHAnsi"/>
          <w:szCs w:val="20"/>
        </w:rPr>
      </w:pPr>
      <w:proofErr w:type="gramStart"/>
      <w:r>
        <w:rPr>
          <w:rFonts w:asciiTheme="minorHAnsi" w:eastAsiaTheme="minorHAnsi" w:hint="eastAsia"/>
          <w:szCs w:val="20"/>
        </w:rPr>
        <w:t>p.6</w:t>
      </w:r>
      <w:proofErr w:type="gramEnd"/>
      <w:r>
        <w:rPr>
          <w:rFonts w:asciiTheme="minorHAnsi" w:eastAsiaTheme="minorHAnsi" w:hint="eastAsia"/>
          <w:szCs w:val="20"/>
        </w:rPr>
        <w:t>~7</w:t>
      </w:r>
      <w:r>
        <w:rPr>
          <w:rFonts w:asciiTheme="minorHAnsi" w:eastAsiaTheme="minorHAnsi"/>
          <w:szCs w:val="20"/>
        </w:rPr>
        <w:t xml:space="preserve"> </w:t>
      </w:r>
      <w:r>
        <w:rPr>
          <w:rFonts w:asciiTheme="minorHAnsi" w:eastAsiaTheme="minorHAnsi" w:hint="eastAsia"/>
          <w:szCs w:val="20"/>
        </w:rPr>
        <w:t>시작하며</w:t>
      </w:r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  <w:r w:rsidRPr="005A29B7">
        <w:rPr>
          <w:rFonts w:asciiTheme="minorHAnsi" w:eastAsiaTheme="minorHAnsi" w:hint="eastAsia"/>
          <w:szCs w:val="20"/>
        </w:rPr>
        <w:t>모더니즘</w:t>
      </w:r>
      <w:r w:rsidRPr="005A29B7">
        <w:rPr>
          <w:rFonts w:asciiTheme="minorHAnsi" w:eastAsiaTheme="minorHAnsi"/>
          <w:szCs w:val="20"/>
        </w:rPr>
        <w:t xml:space="preserve"> 회화의 본격적인 시작은 인상주의Impressionism입니다. 인상주</w:t>
      </w:r>
      <w:r w:rsidRPr="005A29B7">
        <w:rPr>
          <w:rFonts w:asciiTheme="minorHAnsi" w:eastAsiaTheme="minorHAnsi" w:hint="eastAsia"/>
          <w:szCs w:val="20"/>
        </w:rPr>
        <w:t>의는</w:t>
      </w:r>
      <w:r w:rsidRPr="005A29B7">
        <w:rPr>
          <w:rFonts w:asciiTheme="minorHAnsi" w:eastAsiaTheme="minorHAnsi"/>
          <w:szCs w:val="20"/>
        </w:rPr>
        <w:t xml:space="preserve"> 한마디로 ‘태양빛’을 그리는 그림입니다. 모더니즘 회화의 시작이</w:t>
      </w:r>
      <w:r>
        <w:rPr>
          <w:rFonts w:asciiTheme="minorHAnsi" w:eastAsiaTheme="minorHAnsi" w:hint="eastAsia"/>
          <w:szCs w:val="20"/>
        </w:rPr>
        <w:t xml:space="preserve"> </w:t>
      </w:r>
      <w:r w:rsidRPr="005A29B7">
        <w:rPr>
          <w:rFonts w:asciiTheme="minorHAnsi" w:eastAsiaTheme="minorHAnsi" w:hint="eastAsia"/>
          <w:szCs w:val="20"/>
        </w:rPr>
        <w:t>태양빛을</w:t>
      </w:r>
      <w:r w:rsidRPr="005A29B7">
        <w:rPr>
          <w:rFonts w:asciiTheme="minorHAnsi" w:eastAsiaTheme="minorHAnsi"/>
          <w:szCs w:val="20"/>
        </w:rPr>
        <w:t xml:space="preserve"> 그리는 그림이었다는 것은 재미있는 지점입니다. 시민혁명의</w:t>
      </w:r>
      <w:r>
        <w:rPr>
          <w:rFonts w:asciiTheme="minorHAnsi" w:eastAsiaTheme="minorHAnsi" w:hint="eastAsia"/>
          <w:szCs w:val="20"/>
        </w:rPr>
        <w:t xml:space="preserve"> </w:t>
      </w:r>
      <w:r w:rsidRPr="005A29B7">
        <w:rPr>
          <w:rFonts w:asciiTheme="minorHAnsi" w:eastAsiaTheme="minorHAnsi" w:hint="eastAsia"/>
          <w:szCs w:val="20"/>
        </w:rPr>
        <w:t>배후에</w:t>
      </w:r>
      <w:r w:rsidRPr="005A29B7">
        <w:rPr>
          <w:rFonts w:asciiTheme="minorHAnsi" w:eastAsiaTheme="minorHAnsi"/>
          <w:szCs w:val="20"/>
        </w:rPr>
        <w:t xml:space="preserve"> 태양이 있었는데 그 결과로 나타난 미술이 ‘태양을 그리는 그림’</w:t>
      </w:r>
      <w:r w:rsidRPr="005A29B7">
        <w:rPr>
          <w:rFonts w:asciiTheme="minorHAnsi" w:eastAsiaTheme="minorHAnsi" w:hint="eastAsia"/>
          <w:szCs w:val="20"/>
        </w:rPr>
        <w:t>이니</w:t>
      </w:r>
      <w:r w:rsidRPr="005A29B7">
        <w:rPr>
          <w:rFonts w:asciiTheme="minorHAnsi" w:eastAsiaTheme="minorHAnsi"/>
          <w:szCs w:val="20"/>
        </w:rPr>
        <w:t xml:space="preserve"> 말입니다. 물론 </w:t>
      </w:r>
      <w:r w:rsidRPr="005A29B7">
        <w:rPr>
          <w:rFonts w:asciiTheme="minorHAnsi" w:eastAsiaTheme="minorHAnsi"/>
          <w:szCs w:val="20"/>
        </w:rPr>
        <w:lastRenderedPageBreak/>
        <w:t>둘 사이에 논리적 연관성은 없습니다. 그저 우연에</w:t>
      </w:r>
      <w:r>
        <w:rPr>
          <w:rFonts w:asciiTheme="minorHAnsi" w:eastAsiaTheme="minorHAnsi" w:hint="eastAsia"/>
          <w:szCs w:val="20"/>
        </w:rPr>
        <w:t xml:space="preserve"> </w:t>
      </w:r>
      <w:r w:rsidRPr="005A29B7">
        <w:rPr>
          <w:rFonts w:asciiTheme="minorHAnsi" w:eastAsiaTheme="minorHAnsi" w:hint="eastAsia"/>
          <w:szCs w:val="20"/>
        </w:rPr>
        <w:t>불과하지만</w:t>
      </w:r>
      <w:r w:rsidRPr="005A29B7">
        <w:rPr>
          <w:rFonts w:asciiTheme="minorHAnsi" w:eastAsiaTheme="minorHAnsi"/>
          <w:szCs w:val="20"/>
        </w:rPr>
        <w:t xml:space="preserve"> 어쩐지 소설의 복선처럼 아귀가 들어맞아 신기할 뿐입니다.</w:t>
      </w:r>
    </w:p>
    <w:p w:rsidR="005A29B7" w:rsidRDefault="005A29B7" w:rsidP="005A29B7">
      <w:pPr>
        <w:pStyle w:val="a3"/>
        <w:numPr>
          <w:ilvl w:val="0"/>
          <w:numId w:val="8"/>
        </w:numPr>
        <w:wordWrap/>
        <w:spacing w:line="276" w:lineRule="auto"/>
        <w:jc w:val="left"/>
        <w:rPr>
          <w:rFonts w:asciiTheme="minorHAnsi" w:eastAsiaTheme="minorHAnsi"/>
          <w:szCs w:val="20"/>
        </w:rPr>
      </w:pPr>
      <w:proofErr w:type="gramStart"/>
      <w:r>
        <w:rPr>
          <w:rFonts w:asciiTheme="minorHAnsi" w:eastAsiaTheme="minorHAnsi" w:hint="eastAsia"/>
          <w:szCs w:val="20"/>
        </w:rPr>
        <w:t>p.21</w:t>
      </w:r>
      <w:proofErr w:type="gramEnd"/>
      <w:r>
        <w:rPr>
          <w:rFonts w:asciiTheme="minorHAnsi" w:eastAsiaTheme="minorHAnsi"/>
          <w:szCs w:val="20"/>
        </w:rPr>
        <w:t xml:space="preserve"> </w:t>
      </w:r>
      <w:r>
        <w:rPr>
          <w:rFonts w:asciiTheme="minorHAnsi" w:eastAsiaTheme="minorHAnsi" w:hint="eastAsia"/>
          <w:szCs w:val="20"/>
        </w:rPr>
        <w:t>변화의 시작,</w:t>
      </w:r>
      <w:r>
        <w:rPr>
          <w:rFonts w:asciiTheme="minorHAnsi" w:eastAsiaTheme="minorHAnsi"/>
          <w:szCs w:val="20"/>
        </w:rPr>
        <w:t xml:space="preserve"> </w:t>
      </w:r>
      <w:r>
        <w:rPr>
          <w:rFonts w:asciiTheme="minorHAnsi" w:eastAsiaTheme="minorHAnsi" w:hint="eastAsia"/>
          <w:szCs w:val="20"/>
        </w:rPr>
        <w:t>시민혁명에 관하여</w:t>
      </w:r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  <w:r w:rsidRPr="005A29B7">
        <w:rPr>
          <w:rFonts w:asciiTheme="minorHAnsi" w:eastAsiaTheme="minorHAnsi" w:hint="eastAsia"/>
          <w:szCs w:val="20"/>
        </w:rPr>
        <w:t>인상주의의</w:t>
      </w:r>
      <w:r w:rsidRPr="005A29B7">
        <w:rPr>
          <w:rFonts w:asciiTheme="minorHAnsi" w:eastAsiaTheme="minorHAnsi"/>
          <w:szCs w:val="20"/>
        </w:rPr>
        <w:t xml:space="preserve"> 탄생은 그 자체로도 의미가 있지만 더 중요한 것은 이후</w:t>
      </w:r>
      <w:r>
        <w:rPr>
          <w:rFonts w:asciiTheme="minorHAnsi" w:eastAsiaTheme="minorHAnsi" w:hint="eastAsia"/>
          <w:szCs w:val="20"/>
        </w:rPr>
        <w:t xml:space="preserve"> </w:t>
      </w:r>
      <w:r w:rsidRPr="005A29B7">
        <w:rPr>
          <w:rFonts w:asciiTheme="minorHAnsi" w:eastAsiaTheme="minorHAnsi" w:hint="eastAsia"/>
          <w:szCs w:val="20"/>
        </w:rPr>
        <w:t>미술계에</w:t>
      </w:r>
      <w:r w:rsidRPr="005A29B7">
        <w:rPr>
          <w:rFonts w:asciiTheme="minorHAnsi" w:eastAsiaTheme="minorHAnsi"/>
          <w:szCs w:val="20"/>
        </w:rPr>
        <w:t xml:space="preserve"> 나타난 변화입니다. 인상주의는 수백 년간 이어져온 견고한 고</w:t>
      </w:r>
      <w:r w:rsidRPr="005A29B7">
        <w:rPr>
          <w:rFonts w:asciiTheme="minorHAnsi" w:eastAsiaTheme="minorHAnsi" w:hint="eastAsia"/>
          <w:szCs w:val="20"/>
        </w:rPr>
        <w:t>전</w:t>
      </w:r>
      <w:r w:rsidRPr="005A29B7">
        <w:rPr>
          <w:rFonts w:asciiTheme="minorHAnsi" w:eastAsiaTheme="minorHAnsi"/>
          <w:szCs w:val="20"/>
        </w:rPr>
        <w:t xml:space="preserve"> 회화의 벽에 균열을 일으켰습니다. 그리고 금이 간 벽이 결국 부서져</w:t>
      </w:r>
      <w:r>
        <w:rPr>
          <w:rFonts w:asciiTheme="minorHAnsi" w:eastAsiaTheme="minorHAnsi" w:hint="eastAsia"/>
          <w:szCs w:val="20"/>
        </w:rPr>
        <w:t xml:space="preserve"> </w:t>
      </w:r>
      <w:r w:rsidRPr="005A29B7">
        <w:rPr>
          <w:rFonts w:asciiTheme="minorHAnsi" w:eastAsiaTheme="minorHAnsi" w:hint="eastAsia"/>
          <w:szCs w:val="20"/>
        </w:rPr>
        <w:t>폭포수가</w:t>
      </w:r>
      <w:r w:rsidRPr="005A29B7">
        <w:rPr>
          <w:rFonts w:asciiTheme="minorHAnsi" w:eastAsiaTheme="minorHAnsi"/>
          <w:szCs w:val="20"/>
        </w:rPr>
        <w:t xml:space="preserve"> 쏟아지듯이 또 다른 새로운 형태의 그림들이 갑자기 쏟아져 나</w:t>
      </w:r>
      <w:r w:rsidRPr="005A29B7">
        <w:rPr>
          <w:rFonts w:asciiTheme="minorHAnsi" w:eastAsiaTheme="minorHAnsi" w:hint="eastAsia"/>
          <w:szCs w:val="20"/>
        </w:rPr>
        <w:t>오기</w:t>
      </w:r>
      <w:r w:rsidRPr="005A29B7">
        <w:rPr>
          <w:rFonts w:asciiTheme="minorHAnsi" w:eastAsiaTheme="minorHAnsi"/>
          <w:szCs w:val="20"/>
        </w:rPr>
        <w:t xml:space="preserve"> 시작했습니다</w:t>
      </w:r>
    </w:p>
    <w:p w:rsidR="00474A10" w:rsidRDefault="005A29B7" w:rsidP="005A29B7">
      <w:pPr>
        <w:pStyle w:val="a3"/>
        <w:numPr>
          <w:ilvl w:val="0"/>
          <w:numId w:val="8"/>
        </w:numPr>
        <w:wordWrap/>
        <w:spacing w:line="276" w:lineRule="auto"/>
        <w:jc w:val="left"/>
        <w:rPr>
          <w:rFonts w:asciiTheme="minorHAnsi" w:eastAsiaTheme="minorHAnsi"/>
          <w:szCs w:val="20"/>
        </w:rPr>
      </w:pPr>
      <w:proofErr w:type="gramStart"/>
      <w:r>
        <w:rPr>
          <w:rFonts w:asciiTheme="minorHAnsi" w:eastAsiaTheme="minorHAnsi" w:hint="eastAsia"/>
          <w:szCs w:val="20"/>
        </w:rPr>
        <w:t>p.57</w:t>
      </w:r>
      <w:proofErr w:type="gramEnd"/>
      <w:r>
        <w:rPr>
          <w:rFonts w:asciiTheme="minorHAnsi" w:eastAsiaTheme="minorHAnsi"/>
          <w:szCs w:val="20"/>
        </w:rPr>
        <w:t xml:space="preserve"> </w:t>
      </w:r>
      <w:r>
        <w:rPr>
          <w:rFonts w:asciiTheme="minorHAnsi" w:eastAsiaTheme="minorHAnsi" w:hint="eastAsia"/>
          <w:szCs w:val="20"/>
        </w:rPr>
        <w:t>인상주의,</w:t>
      </w:r>
      <w:r>
        <w:rPr>
          <w:rFonts w:asciiTheme="minorHAnsi" w:eastAsiaTheme="minorHAnsi"/>
          <w:szCs w:val="20"/>
        </w:rPr>
        <w:t xml:space="preserve"> </w:t>
      </w:r>
      <w:r>
        <w:rPr>
          <w:rFonts w:asciiTheme="minorHAnsi" w:eastAsiaTheme="minorHAnsi" w:hint="eastAsia"/>
          <w:szCs w:val="20"/>
        </w:rPr>
        <w:t>그 이후</w:t>
      </w:r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  <w:r w:rsidRPr="005A29B7">
        <w:rPr>
          <w:rFonts w:asciiTheme="minorHAnsi" w:eastAsiaTheme="minorHAnsi" w:hint="eastAsia"/>
          <w:szCs w:val="20"/>
        </w:rPr>
        <w:t>고흐는</w:t>
      </w:r>
      <w:r w:rsidRPr="005A29B7">
        <w:rPr>
          <w:rFonts w:asciiTheme="minorHAnsi" w:eastAsiaTheme="minorHAnsi"/>
          <w:szCs w:val="20"/>
        </w:rPr>
        <w:t xml:space="preserve"> 예술을 창조하는 것이 마치 신에게 </w:t>
      </w:r>
      <w:proofErr w:type="spellStart"/>
      <w:r w:rsidRPr="005A29B7">
        <w:rPr>
          <w:rFonts w:asciiTheme="minorHAnsi" w:eastAsiaTheme="minorHAnsi"/>
          <w:szCs w:val="20"/>
        </w:rPr>
        <w:t>부여받은</w:t>
      </w:r>
      <w:proofErr w:type="spellEnd"/>
      <w:r w:rsidRPr="005A29B7">
        <w:rPr>
          <w:rFonts w:asciiTheme="minorHAnsi" w:eastAsiaTheme="minorHAnsi"/>
          <w:szCs w:val="20"/>
        </w:rPr>
        <w:t xml:space="preserve"> 소명인 것처럼 모</w:t>
      </w:r>
      <w:r w:rsidRPr="005A29B7">
        <w:rPr>
          <w:rFonts w:asciiTheme="minorHAnsi" w:eastAsiaTheme="minorHAnsi" w:hint="eastAsia"/>
          <w:szCs w:val="20"/>
        </w:rPr>
        <w:t>든</w:t>
      </w:r>
      <w:r w:rsidRPr="005A29B7">
        <w:rPr>
          <w:rFonts w:asciiTheme="minorHAnsi" w:eastAsiaTheme="minorHAnsi"/>
          <w:szCs w:val="20"/>
        </w:rPr>
        <w:t xml:space="preserve"> 것을 제쳐두고 오로지 예술에만 매달렸습니다. 고흐의 이런 태도를</w:t>
      </w:r>
      <w:r>
        <w:rPr>
          <w:rFonts w:asciiTheme="minorHAnsi" w:eastAsiaTheme="minorHAnsi" w:hint="eastAsia"/>
          <w:szCs w:val="20"/>
        </w:rPr>
        <w:t xml:space="preserve"> </w:t>
      </w:r>
      <w:r w:rsidRPr="005A29B7">
        <w:rPr>
          <w:rFonts w:asciiTheme="minorHAnsi" w:eastAsiaTheme="minorHAnsi" w:hint="eastAsia"/>
          <w:szCs w:val="20"/>
        </w:rPr>
        <w:t>‘예술을</w:t>
      </w:r>
      <w:r w:rsidRPr="005A29B7">
        <w:rPr>
          <w:rFonts w:asciiTheme="minorHAnsi" w:eastAsiaTheme="minorHAnsi"/>
          <w:szCs w:val="20"/>
        </w:rPr>
        <w:t xml:space="preserve"> 위한 예술Art for Art’s Sake’이라고 합니다. 세상과 단절된 채 가장 순</w:t>
      </w:r>
      <w:r w:rsidRPr="005A29B7">
        <w:rPr>
          <w:rFonts w:asciiTheme="minorHAnsi" w:eastAsiaTheme="minorHAnsi" w:hint="eastAsia"/>
          <w:szCs w:val="20"/>
        </w:rPr>
        <w:t>수한</w:t>
      </w:r>
      <w:r w:rsidRPr="005A29B7">
        <w:rPr>
          <w:rFonts w:asciiTheme="minorHAnsi" w:eastAsiaTheme="minorHAnsi"/>
          <w:szCs w:val="20"/>
        </w:rPr>
        <w:t xml:space="preserve"> 목적으로 예술을 창조하는 것입니다.</w:t>
      </w:r>
    </w:p>
    <w:p w:rsidR="005A29B7" w:rsidRDefault="005A29B7" w:rsidP="005A29B7">
      <w:pPr>
        <w:pStyle w:val="a3"/>
        <w:numPr>
          <w:ilvl w:val="0"/>
          <w:numId w:val="8"/>
        </w:numPr>
        <w:wordWrap/>
        <w:spacing w:line="276" w:lineRule="auto"/>
        <w:jc w:val="left"/>
        <w:rPr>
          <w:rFonts w:asciiTheme="minorHAnsi" w:eastAsiaTheme="minorHAnsi"/>
          <w:szCs w:val="20"/>
        </w:rPr>
      </w:pPr>
      <w:proofErr w:type="gramStart"/>
      <w:r>
        <w:rPr>
          <w:rFonts w:asciiTheme="minorHAnsi" w:eastAsiaTheme="minorHAnsi" w:hint="eastAsia"/>
          <w:szCs w:val="20"/>
        </w:rPr>
        <w:t>p.116</w:t>
      </w:r>
      <w:proofErr w:type="gramEnd"/>
      <w:r>
        <w:rPr>
          <w:rFonts w:asciiTheme="minorHAnsi" w:eastAsiaTheme="minorHAnsi"/>
          <w:szCs w:val="20"/>
        </w:rPr>
        <w:t xml:space="preserve"> </w:t>
      </w:r>
      <w:r>
        <w:rPr>
          <w:rFonts w:asciiTheme="minorHAnsi" w:eastAsiaTheme="minorHAnsi" w:hint="eastAsia"/>
          <w:szCs w:val="20"/>
        </w:rPr>
        <w:t>순수성의 화신,</w:t>
      </w:r>
      <w:r>
        <w:rPr>
          <w:rFonts w:asciiTheme="minorHAnsi" w:eastAsiaTheme="minorHAnsi"/>
          <w:szCs w:val="20"/>
        </w:rPr>
        <w:t xml:space="preserve"> </w:t>
      </w:r>
      <w:r>
        <w:rPr>
          <w:rFonts w:asciiTheme="minorHAnsi" w:eastAsiaTheme="minorHAnsi" w:hint="eastAsia"/>
          <w:szCs w:val="20"/>
        </w:rPr>
        <w:t>모더니즘의 상징</w:t>
      </w:r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  <w:r w:rsidRPr="005A29B7">
        <w:rPr>
          <w:rFonts w:asciiTheme="minorHAnsi" w:eastAsiaTheme="minorHAnsi" w:hint="eastAsia"/>
          <w:szCs w:val="20"/>
        </w:rPr>
        <w:t>미술사에는</w:t>
      </w:r>
      <w:r w:rsidRPr="005A29B7">
        <w:rPr>
          <w:rFonts w:asciiTheme="minorHAnsi" w:eastAsiaTheme="minorHAnsi"/>
          <w:szCs w:val="20"/>
        </w:rPr>
        <w:t xml:space="preserve"> 가끔 </w:t>
      </w:r>
      <w:proofErr w:type="spellStart"/>
      <w:r w:rsidRPr="005A29B7">
        <w:rPr>
          <w:rFonts w:asciiTheme="minorHAnsi" w:eastAsiaTheme="minorHAnsi"/>
          <w:szCs w:val="20"/>
        </w:rPr>
        <w:t>미스터리한</w:t>
      </w:r>
      <w:proofErr w:type="spellEnd"/>
      <w:r w:rsidRPr="005A29B7">
        <w:rPr>
          <w:rFonts w:asciiTheme="minorHAnsi" w:eastAsiaTheme="minorHAnsi"/>
          <w:szCs w:val="20"/>
        </w:rPr>
        <w:t xml:space="preserve"> 인물들이 등장하곤 합니다. 르네상스 시</w:t>
      </w:r>
      <w:r w:rsidRPr="005A29B7">
        <w:rPr>
          <w:rFonts w:asciiTheme="minorHAnsi" w:eastAsiaTheme="minorHAnsi" w:hint="eastAsia"/>
          <w:szCs w:val="20"/>
        </w:rPr>
        <w:t>대에는</w:t>
      </w:r>
      <w:r w:rsidRPr="005A29B7">
        <w:rPr>
          <w:rFonts w:asciiTheme="minorHAnsi" w:eastAsiaTheme="minorHAnsi"/>
          <w:szCs w:val="20"/>
        </w:rPr>
        <w:t xml:space="preserve"> </w:t>
      </w:r>
      <w:proofErr w:type="spellStart"/>
      <w:r w:rsidRPr="005A29B7">
        <w:rPr>
          <w:rFonts w:asciiTheme="minorHAnsi" w:eastAsiaTheme="minorHAnsi"/>
          <w:szCs w:val="20"/>
        </w:rPr>
        <w:t>조토</w:t>
      </w:r>
      <w:proofErr w:type="spellEnd"/>
      <w:r w:rsidRPr="005A29B7">
        <w:rPr>
          <w:rFonts w:asciiTheme="minorHAnsi" w:eastAsiaTheme="minorHAnsi"/>
          <w:szCs w:val="20"/>
        </w:rPr>
        <w:t xml:space="preserve"> 디 </w:t>
      </w:r>
      <w:proofErr w:type="spellStart"/>
      <w:r w:rsidRPr="005A29B7">
        <w:rPr>
          <w:rFonts w:asciiTheme="minorHAnsi" w:eastAsiaTheme="minorHAnsi"/>
          <w:szCs w:val="20"/>
        </w:rPr>
        <w:t>본도네</w:t>
      </w:r>
      <w:proofErr w:type="spellEnd"/>
      <w:r w:rsidRPr="005A29B7">
        <w:rPr>
          <w:rFonts w:asciiTheme="minorHAnsi" w:eastAsiaTheme="minorHAnsi"/>
          <w:szCs w:val="20"/>
        </w:rPr>
        <w:t xml:space="preserve">, 모더니즘 회화에서는 윌리엄 </w:t>
      </w:r>
      <w:proofErr w:type="spellStart"/>
      <w:r w:rsidRPr="005A29B7">
        <w:rPr>
          <w:rFonts w:asciiTheme="minorHAnsi" w:eastAsiaTheme="minorHAnsi"/>
          <w:szCs w:val="20"/>
        </w:rPr>
        <w:t>터너</w:t>
      </w:r>
      <w:proofErr w:type="spellEnd"/>
      <w:r w:rsidRPr="005A29B7">
        <w:rPr>
          <w:rFonts w:asciiTheme="minorHAnsi" w:eastAsiaTheme="minorHAnsi"/>
          <w:szCs w:val="20"/>
        </w:rPr>
        <w:t xml:space="preserve">, 그리고 폴 </w:t>
      </w:r>
      <w:proofErr w:type="spellStart"/>
      <w:r w:rsidRPr="005A29B7">
        <w:rPr>
          <w:rFonts w:asciiTheme="minorHAnsi" w:eastAsiaTheme="minorHAnsi"/>
          <w:szCs w:val="20"/>
        </w:rPr>
        <w:t>세</w:t>
      </w:r>
      <w:r w:rsidRPr="005A29B7">
        <w:rPr>
          <w:rFonts w:asciiTheme="minorHAnsi" w:eastAsiaTheme="minorHAnsi" w:hint="eastAsia"/>
          <w:szCs w:val="20"/>
        </w:rPr>
        <w:t>잔이</w:t>
      </w:r>
      <w:proofErr w:type="spellEnd"/>
      <w:r w:rsidRPr="005A29B7">
        <w:rPr>
          <w:rFonts w:asciiTheme="minorHAnsi" w:eastAsiaTheme="minorHAnsi"/>
          <w:szCs w:val="20"/>
        </w:rPr>
        <w:t xml:space="preserve"> 그렇습니다. 이들은 단순히 </w:t>
      </w:r>
      <w:proofErr w:type="spellStart"/>
      <w:r w:rsidRPr="005A29B7">
        <w:rPr>
          <w:rFonts w:asciiTheme="minorHAnsi" w:eastAsiaTheme="minorHAnsi"/>
          <w:szCs w:val="20"/>
        </w:rPr>
        <w:t>독창적이라기보다</w:t>
      </w:r>
      <w:proofErr w:type="spellEnd"/>
      <w:r w:rsidRPr="005A29B7">
        <w:rPr>
          <w:rFonts w:asciiTheme="minorHAnsi" w:eastAsiaTheme="minorHAnsi"/>
          <w:szCs w:val="20"/>
        </w:rPr>
        <w:t xml:space="preserve"> 다음 시대를 예고하는</w:t>
      </w:r>
      <w:r>
        <w:rPr>
          <w:rFonts w:asciiTheme="minorHAnsi" w:eastAsiaTheme="minorHAnsi" w:hint="eastAsia"/>
          <w:szCs w:val="20"/>
        </w:rPr>
        <w:t xml:space="preserve"> </w:t>
      </w:r>
      <w:r w:rsidRPr="005A29B7">
        <w:rPr>
          <w:rFonts w:asciiTheme="minorHAnsi" w:eastAsiaTheme="minorHAnsi" w:hint="eastAsia"/>
          <w:szCs w:val="20"/>
        </w:rPr>
        <w:t>예술가들입니다</w:t>
      </w:r>
      <w:r w:rsidRPr="005A29B7">
        <w:rPr>
          <w:rFonts w:asciiTheme="minorHAnsi" w:eastAsiaTheme="minorHAnsi"/>
          <w:szCs w:val="20"/>
        </w:rPr>
        <w:t>.</w:t>
      </w:r>
    </w:p>
    <w:p w:rsidR="005A29B7" w:rsidRDefault="005A29B7" w:rsidP="005A29B7">
      <w:pPr>
        <w:pStyle w:val="a3"/>
        <w:numPr>
          <w:ilvl w:val="0"/>
          <w:numId w:val="8"/>
        </w:numPr>
        <w:wordWrap/>
        <w:spacing w:line="276" w:lineRule="auto"/>
        <w:jc w:val="left"/>
        <w:rPr>
          <w:rFonts w:asciiTheme="minorHAnsi" w:eastAsiaTheme="minorHAnsi"/>
          <w:szCs w:val="20"/>
        </w:rPr>
      </w:pPr>
      <w:proofErr w:type="gramStart"/>
      <w:r>
        <w:rPr>
          <w:rFonts w:asciiTheme="minorHAnsi" w:eastAsiaTheme="minorHAnsi" w:hint="eastAsia"/>
          <w:szCs w:val="20"/>
        </w:rPr>
        <w:t>p.160</w:t>
      </w:r>
      <w:proofErr w:type="gramEnd"/>
      <w:r>
        <w:rPr>
          <w:rFonts w:asciiTheme="minorHAnsi" w:eastAsiaTheme="minorHAnsi"/>
          <w:szCs w:val="20"/>
        </w:rPr>
        <w:t xml:space="preserve"> </w:t>
      </w:r>
      <w:r>
        <w:rPr>
          <w:rFonts w:asciiTheme="minorHAnsi" w:eastAsiaTheme="minorHAnsi" w:hint="eastAsia"/>
          <w:szCs w:val="20"/>
        </w:rPr>
        <w:t>다음 시대를 예고하는 혁신</w:t>
      </w:r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</w:p>
    <w:p w:rsidR="00A154F5" w:rsidRDefault="00A154F5" w:rsidP="00A154F5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  <w:r w:rsidRPr="00A154F5">
        <w:rPr>
          <w:rFonts w:asciiTheme="minorHAnsi" w:eastAsiaTheme="minorHAnsi" w:hint="eastAsia"/>
          <w:szCs w:val="20"/>
        </w:rPr>
        <w:t>마티스는</w:t>
      </w:r>
      <w:r w:rsidRPr="00A154F5">
        <w:rPr>
          <w:rFonts w:asciiTheme="minorHAnsi" w:eastAsiaTheme="minorHAnsi"/>
          <w:szCs w:val="20"/>
        </w:rPr>
        <w:t xml:space="preserve"> 색을 대상과 분리해서 마치 주인</w:t>
      </w:r>
      <w:r w:rsidRPr="00A154F5">
        <w:rPr>
          <w:rFonts w:asciiTheme="minorHAnsi" w:eastAsiaTheme="minorHAnsi" w:hint="eastAsia"/>
          <w:szCs w:val="20"/>
        </w:rPr>
        <w:t>공처럼</w:t>
      </w:r>
      <w:r w:rsidRPr="00A154F5">
        <w:rPr>
          <w:rFonts w:asciiTheme="minorHAnsi" w:eastAsiaTheme="minorHAnsi"/>
          <w:szCs w:val="20"/>
        </w:rPr>
        <w:t xml:space="preserve"> 만들어놓았습니다. 한마디로 색을 독립시킨 것이죠. 이것은 회화</w:t>
      </w:r>
      <w:r w:rsidRPr="00A154F5">
        <w:rPr>
          <w:rFonts w:asciiTheme="minorHAnsi" w:eastAsiaTheme="minorHAnsi" w:hint="eastAsia"/>
          <w:szCs w:val="20"/>
        </w:rPr>
        <w:t>에서</w:t>
      </w:r>
      <w:r w:rsidRPr="00A154F5">
        <w:rPr>
          <w:rFonts w:asciiTheme="minorHAnsi" w:eastAsiaTheme="minorHAnsi"/>
          <w:szCs w:val="20"/>
        </w:rPr>
        <w:t xml:space="preserve"> ‘색’의 전통적인 역할이 붕괴된 것을 의미합니다. 기초부터 무너지</w:t>
      </w:r>
      <w:r w:rsidRPr="00A154F5">
        <w:rPr>
          <w:rFonts w:asciiTheme="minorHAnsi" w:eastAsiaTheme="minorHAnsi" w:hint="eastAsia"/>
          <w:szCs w:val="20"/>
        </w:rPr>
        <w:t>기</w:t>
      </w:r>
      <w:r w:rsidRPr="00A154F5">
        <w:rPr>
          <w:rFonts w:asciiTheme="minorHAnsi" w:eastAsiaTheme="minorHAnsi"/>
          <w:szCs w:val="20"/>
        </w:rPr>
        <w:t xml:space="preserve"> 시작한 것입니다.</w:t>
      </w:r>
    </w:p>
    <w:p w:rsidR="00A154F5" w:rsidRPr="00A154F5" w:rsidRDefault="00A154F5" w:rsidP="00A154F5">
      <w:pPr>
        <w:pStyle w:val="a3"/>
        <w:numPr>
          <w:ilvl w:val="0"/>
          <w:numId w:val="8"/>
        </w:numPr>
        <w:wordWrap/>
        <w:spacing w:line="276" w:lineRule="auto"/>
        <w:jc w:val="left"/>
        <w:rPr>
          <w:rFonts w:asciiTheme="minorHAnsi" w:eastAsiaTheme="minorHAnsi"/>
          <w:szCs w:val="20"/>
        </w:rPr>
      </w:pPr>
      <w:proofErr w:type="gramStart"/>
      <w:r>
        <w:rPr>
          <w:rFonts w:asciiTheme="minorHAnsi" w:eastAsiaTheme="minorHAnsi" w:hint="eastAsia"/>
          <w:szCs w:val="20"/>
        </w:rPr>
        <w:t>p.198</w:t>
      </w:r>
      <w:proofErr w:type="gramEnd"/>
      <w:r>
        <w:rPr>
          <w:rFonts w:asciiTheme="minorHAnsi" w:eastAsiaTheme="minorHAnsi"/>
          <w:szCs w:val="20"/>
        </w:rPr>
        <w:t xml:space="preserve"> </w:t>
      </w:r>
      <w:r>
        <w:rPr>
          <w:rFonts w:asciiTheme="minorHAnsi" w:eastAsiaTheme="minorHAnsi" w:hint="eastAsia"/>
          <w:szCs w:val="20"/>
        </w:rPr>
        <w:t>색의 붕괴</w:t>
      </w:r>
    </w:p>
    <w:p w:rsidR="00A154F5" w:rsidRDefault="00A154F5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  <w:r w:rsidRPr="005A29B7">
        <w:rPr>
          <w:rFonts w:asciiTheme="minorHAnsi" w:eastAsiaTheme="minorHAnsi" w:hint="eastAsia"/>
          <w:szCs w:val="20"/>
        </w:rPr>
        <w:t>추상화의</w:t>
      </w:r>
      <w:r w:rsidRPr="005A29B7">
        <w:rPr>
          <w:rFonts w:asciiTheme="minorHAnsi" w:eastAsiaTheme="minorHAnsi"/>
          <w:szCs w:val="20"/>
        </w:rPr>
        <w:t xml:space="preserve"> 탄생은 모더니즘 회화에서 가장 중요한 현상입니다. 마티스</w:t>
      </w:r>
      <w:r w:rsidRPr="005A29B7">
        <w:rPr>
          <w:rFonts w:asciiTheme="minorHAnsi" w:eastAsiaTheme="minorHAnsi" w:hint="eastAsia"/>
          <w:szCs w:val="20"/>
        </w:rPr>
        <w:t>와</w:t>
      </w:r>
      <w:r w:rsidRPr="005A29B7">
        <w:rPr>
          <w:rFonts w:asciiTheme="minorHAnsi" w:eastAsiaTheme="minorHAnsi"/>
          <w:szCs w:val="20"/>
        </w:rPr>
        <w:t xml:space="preserve"> 피카소에 의해 고전 회화가 무너지고 모던이라는 새로운 시대를 대표</w:t>
      </w:r>
      <w:r w:rsidRPr="005A29B7">
        <w:rPr>
          <w:rFonts w:asciiTheme="minorHAnsi" w:eastAsiaTheme="minorHAnsi" w:hint="eastAsia"/>
          <w:szCs w:val="20"/>
        </w:rPr>
        <w:t>할</w:t>
      </w:r>
      <w:r w:rsidRPr="005A29B7">
        <w:rPr>
          <w:rFonts w:asciiTheme="minorHAnsi" w:eastAsiaTheme="minorHAnsi"/>
          <w:szCs w:val="20"/>
        </w:rPr>
        <w:t xml:space="preserve"> 완전히 새로운 미술 장르가 탄생했기 때문입니다</w:t>
      </w:r>
      <w:r>
        <w:rPr>
          <w:rFonts w:asciiTheme="minorHAnsi" w:eastAsiaTheme="minorHAnsi" w:hint="eastAsia"/>
          <w:szCs w:val="20"/>
        </w:rPr>
        <w:t>.</w:t>
      </w:r>
    </w:p>
    <w:p w:rsidR="005A29B7" w:rsidRDefault="005A29B7" w:rsidP="005A29B7">
      <w:pPr>
        <w:pStyle w:val="a3"/>
        <w:numPr>
          <w:ilvl w:val="0"/>
          <w:numId w:val="8"/>
        </w:numPr>
        <w:wordWrap/>
        <w:spacing w:line="276" w:lineRule="auto"/>
        <w:jc w:val="left"/>
        <w:rPr>
          <w:rFonts w:asciiTheme="minorHAnsi" w:eastAsiaTheme="minorHAnsi"/>
          <w:szCs w:val="20"/>
        </w:rPr>
      </w:pPr>
      <w:proofErr w:type="gramStart"/>
      <w:r>
        <w:rPr>
          <w:rFonts w:asciiTheme="minorHAnsi" w:eastAsiaTheme="minorHAnsi" w:hint="eastAsia"/>
          <w:szCs w:val="20"/>
        </w:rPr>
        <w:t>p.252</w:t>
      </w:r>
      <w:proofErr w:type="gramEnd"/>
      <w:r>
        <w:rPr>
          <w:rFonts w:asciiTheme="minorHAnsi" w:eastAsiaTheme="minorHAnsi"/>
          <w:szCs w:val="20"/>
        </w:rPr>
        <w:t xml:space="preserve"> </w:t>
      </w:r>
      <w:r>
        <w:rPr>
          <w:rFonts w:asciiTheme="minorHAnsi" w:eastAsiaTheme="minorHAnsi" w:hint="eastAsia"/>
          <w:szCs w:val="20"/>
        </w:rPr>
        <w:t>신의 창조물이 아닌 신의 창조 행위를 모사</w:t>
      </w:r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  <w:r w:rsidRPr="005A29B7">
        <w:rPr>
          <w:rFonts w:asciiTheme="minorHAnsi" w:eastAsiaTheme="minorHAnsi" w:hint="eastAsia"/>
          <w:szCs w:val="20"/>
        </w:rPr>
        <w:t>두</w:t>
      </w:r>
      <w:r w:rsidRPr="005A29B7">
        <w:rPr>
          <w:rFonts w:asciiTheme="minorHAnsi" w:eastAsiaTheme="minorHAnsi"/>
          <w:szCs w:val="20"/>
        </w:rPr>
        <w:t xml:space="preserve"> 번에 걸친 세계대전은 전 세계의 질서를 완전히 바꿔놓았습니다.</w:t>
      </w:r>
      <w:r>
        <w:rPr>
          <w:rFonts w:asciiTheme="minorHAnsi" w:eastAsiaTheme="minorHAnsi"/>
          <w:szCs w:val="20"/>
        </w:rPr>
        <w:t xml:space="preserve"> </w:t>
      </w:r>
      <w:r w:rsidRPr="005A29B7">
        <w:rPr>
          <w:rFonts w:asciiTheme="minorHAnsi" w:eastAsiaTheme="minorHAnsi" w:hint="eastAsia"/>
          <w:szCs w:val="20"/>
        </w:rPr>
        <w:t>수많은</w:t>
      </w:r>
      <w:r w:rsidRPr="005A29B7">
        <w:rPr>
          <w:rFonts w:asciiTheme="minorHAnsi" w:eastAsiaTheme="minorHAnsi"/>
          <w:szCs w:val="20"/>
        </w:rPr>
        <w:t xml:space="preserve"> 식민지들을 거느리며 한때 세계를 호령했던 유럽은 히틀러에 의</w:t>
      </w:r>
      <w:r w:rsidRPr="005A29B7">
        <w:rPr>
          <w:rFonts w:asciiTheme="minorHAnsi" w:eastAsiaTheme="minorHAnsi" w:hint="eastAsia"/>
          <w:szCs w:val="20"/>
        </w:rPr>
        <w:t>해</w:t>
      </w:r>
      <w:r w:rsidRPr="005A29B7">
        <w:rPr>
          <w:rFonts w:asciiTheme="minorHAnsi" w:eastAsiaTheme="minorHAnsi"/>
          <w:szCs w:val="20"/>
        </w:rPr>
        <w:t xml:space="preserve"> 잿더미로 변해버렸습니다. 그리고 세상을 새롭게 재편할 또 다른 거</w:t>
      </w:r>
      <w:r w:rsidRPr="005A29B7">
        <w:rPr>
          <w:rFonts w:asciiTheme="minorHAnsi" w:eastAsiaTheme="minorHAnsi" w:hint="eastAsia"/>
          <w:szCs w:val="20"/>
        </w:rPr>
        <w:t>인이</w:t>
      </w:r>
      <w:r w:rsidRPr="005A29B7">
        <w:rPr>
          <w:rFonts w:asciiTheme="minorHAnsi" w:eastAsiaTheme="minorHAnsi"/>
          <w:szCs w:val="20"/>
        </w:rPr>
        <w:t xml:space="preserve"> 등장했으니, 바로 미국입니다</w:t>
      </w:r>
      <w:r>
        <w:rPr>
          <w:rFonts w:asciiTheme="minorHAnsi" w:eastAsiaTheme="minorHAnsi" w:hint="eastAsia"/>
          <w:szCs w:val="20"/>
        </w:rPr>
        <w:t>.</w:t>
      </w:r>
    </w:p>
    <w:p w:rsidR="005A29B7" w:rsidRDefault="005A29B7" w:rsidP="005A29B7">
      <w:pPr>
        <w:pStyle w:val="a3"/>
        <w:numPr>
          <w:ilvl w:val="0"/>
          <w:numId w:val="8"/>
        </w:numPr>
        <w:wordWrap/>
        <w:spacing w:line="276" w:lineRule="auto"/>
        <w:jc w:val="left"/>
        <w:rPr>
          <w:rFonts w:asciiTheme="minorHAnsi" w:eastAsiaTheme="minorHAnsi"/>
          <w:szCs w:val="20"/>
        </w:rPr>
      </w:pPr>
      <w:proofErr w:type="gramStart"/>
      <w:r>
        <w:rPr>
          <w:rFonts w:asciiTheme="minorHAnsi" w:eastAsiaTheme="minorHAnsi" w:hint="eastAsia"/>
          <w:szCs w:val="20"/>
        </w:rPr>
        <w:t>p.280</w:t>
      </w:r>
      <w:proofErr w:type="gramEnd"/>
      <w:r>
        <w:rPr>
          <w:rFonts w:asciiTheme="minorHAnsi" w:eastAsiaTheme="minorHAnsi"/>
          <w:szCs w:val="20"/>
        </w:rPr>
        <w:t xml:space="preserve"> </w:t>
      </w:r>
      <w:r>
        <w:rPr>
          <w:rFonts w:asciiTheme="minorHAnsi" w:eastAsiaTheme="minorHAnsi" w:hint="eastAsia"/>
          <w:szCs w:val="20"/>
        </w:rPr>
        <w:t xml:space="preserve">모더니즘 회화의 </w:t>
      </w:r>
      <w:proofErr w:type="spellStart"/>
      <w:r>
        <w:rPr>
          <w:rFonts w:asciiTheme="minorHAnsi" w:eastAsiaTheme="minorHAnsi" w:hint="eastAsia"/>
          <w:szCs w:val="20"/>
        </w:rPr>
        <w:t>끝판왕</w:t>
      </w:r>
      <w:proofErr w:type="spellEnd"/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  <w:proofErr w:type="spellStart"/>
      <w:r w:rsidRPr="005A29B7">
        <w:rPr>
          <w:rFonts w:asciiTheme="minorHAnsi" w:eastAsiaTheme="minorHAnsi" w:hint="eastAsia"/>
          <w:szCs w:val="20"/>
        </w:rPr>
        <w:t>색면추상</w:t>
      </w:r>
      <w:proofErr w:type="spellEnd"/>
      <w:r w:rsidRPr="005A29B7">
        <w:rPr>
          <w:rFonts w:asciiTheme="minorHAnsi" w:eastAsiaTheme="minorHAnsi"/>
          <w:szCs w:val="20"/>
        </w:rPr>
        <w:t xml:space="preserve"> 예술가들은 미술사에서 지금까지 숭고를 표현해온 방법에는</w:t>
      </w:r>
      <w:r>
        <w:rPr>
          <w:rFonts w:asciiTheme="minorHAnsi" w:eastAsiaTheme="minorHAnsi" w:hint="eastAsia"/>
          <w:szCs w:val="20"/>
        </w:rPr>
        <w:t xml:space="preserve"> </w:t>
      </w:r>
      <w:r w:rsidRPr="005A29B7">
        <w:rPr>
          <w:rFonts w:asciiTheme="minorHAnsi" w:eastAsiaTheme="minorHAnsi" w:hint="eastAsia"/>
          <w:szCs w:val="20"/>
        </w:rPr>
        <w:t>한계가</w:t>
      </w:r>
      <w:r w:rsidRPr="005A29B7">
        <w:rPr>
          <w:rFonts w:asciiTheme="minorHAnsi" w:eastAsiaTheme="minorHAnsi"/>
          <w:szCs w:val="20"/>
        </w:rPr>
        <w:t xml:space="preserve"> 있다고 생각했습니다. 그래서 가장 근원적인 숭고의 아름다움을</w:t>
      </w:r>
      <w:r>
        <w:rPr>
          <w:rFonts w:asciiTheme="minorHAnsi" w:eastAsiaTheme="minorHAnsi" w:hint="eastAsia"/>
          <w:szCs w:val="20"/>
        </w:rPr>
        <w:t xml:space="preserve"> </w:t>
      </w:r>
      <w:r w:rsidRPr="005A29B7">
        <w:rPr>
          <w:rFonts w:asciiTheme="minorHAnsi" w:eastAsiaTheme="minorHAnsi" w:hint="eastAsia"/>
          <w:szCs w:val="20"/>
        </w:rPr>
        <w:t>표현하는</w:t>
      </w:r>
      <w:r w:rsidRPr="005A29B7">
        <w:rPr>
          <w:rFonts w:asciiTheme="minorHAnsi" w:eastAsiaTheme="minorHAnsi"/>
          <w:szCs w:val="20"/>
        </w:rPr>
        <w:t xml:space="preserve"> 가장 확실한 방법은 형태를 제거하는 것이라는 생각에 다다랐</w:t>
      </w:r>
      <w:r w:rsidRPr="005A29B7">
        <w:rPr>
          <w:rFonts w:asciiTheme="minorHAnsi" w:eastAsiaTheme="minorHAnsi" w:hint="eastAsia"/>
          <w:szCs w:val="20"/>
        </w:rPr>
        <w:t>습니다</w:t>
      </w:r>
      <w:r w:rsidRPr="005A29B7">
        <w:rPr>
          <w:rFonts w:asciiTheme="minorHAnsi" w:eastAsiaTheme="minorHAnsi"/>
          <w:szCs w:val="20"/>
        </w:rPr>
        <w:t>.</w:t>
      </w:r>
    </w:p>
    <w:p w:rsidR="005A29B7" w:rsidRDefault="005A29B7" w:rsidP="005A29B7">
      <w:pPr>
        <w:pStyle w:val="a3"/>
        <w:numPr>
          <w:ilvl w:val="0"/>
          <w:numId w:val="8"/>
        </w:numPr>
        <w:wordWrap/>
        <w:spacing w:line="276" w:lineRule="auto"/>
        <w:jc w:val="left"/>
        <w:rPr>
          <w:rFonts w:asciiTheme="minorHAnsi" w:eastAsiaTheme="minorHAnsi"/>
          <w:szCs w:val="20"/>
        </w:rPr>
      </w:pPr>
      <w:r>
        <w:rPr>
          <w:rFonts w:asciiTheme="minorHAnsi" w:eastAsiaTheme="minorHAnsi"/>
          <w:szCs w:val="20"/>
        </w:rPr>
        <w:lastRenderedPageBreak/>
        <w:t>P</w:t>
      </w:r>
      <w:r>
        <w:rPr>
          <w:rFonts w:asciiTheme="minorHAnsi" w:eastAsiaTheme="minorHAnsi" w:hint="eastAsia"/>
          <w:szCs w:val="20"/>
        </w:rPr>
        <w:t>.</w:t>
      </w:r>
      <w:r>
        <w:rPr>
          <w:rFonts w:asciiTheme="minorHAnsi" w:eastAsiaTheme="minorHAnsi"/>
          <w:szCs w:val="20"/>
        </w:rPr>
        <w:t xml:space="preserve"> </w:t>
      </w:r>
      <w:r>
        <w:rPr>
          <w:rFonts w:asciiTheme="minorHAnsi" w:eastAsiaTheme="minorHAnsi" w:hint="eastAsia"/>
          <w:szCs w:val="20"/>
        </w:rPr>
        <w:t>303</w:t>
      </w:r>
      <w:r>
        <w:rPr>
          <w:rFonts w:asciiTheme="minorHAnsi" w:eastAsiaTheme="minorHAnsi"/>
          <w:szCs w:val="20"/>
        </w:rPr>
        <w:t xml:space="preserve"> </w:t>
      </w:r>
      <w:r>
        <w:rPr>
          <w:rFonts w:asciiTheme="minorHAnsi" w:eastAsiaTheme="minorHAnsi" w:hint="eastAsia"/>
          <w:szCs w:val="20"/>
        </w:rPr>
        <w:t>신은 어떤 모습인가?</w:t>
      </w:r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  <w:r w:rsidRPr="005A29B7">
        <w:rPr>
          <w:rFonts w:asciiTheme="minorHAnsi" w:eastAsiaTheme="minorHAnsi" w:hint="eastAsia"/>
          <w:szCs w:val="20"/>
        </w:rPr>
        <w:t>석가모니가</w:t>
      </w:r>
      <w:r w:rsidRPr="005A29B7">
        <w:rPr>
          <w:rFonts w:asciiTheme="minorHAnsi" w:eastAsiaTheme="minorHAnsi"/>
          <w:szCs w:val="20"/>
        </w:rPr>
        <w:t xml:space="preserve"> ‘인생의 답’을 구하고자 했던 것처럼 예술가들도 ‘회화의</w:t>
      </w:r>
      <w:r>
        <w:rPr>
          <w:rFonts w:asciiTheme="minorHAnsi" w:eastAsiaTheme="minorHAnsi" w:hint="eastAsia"/>
          <w:szCs w:val="20"/>
        </w:rPr>
        <w:t xml:space="preserve"> </w:t>
      </w:r>
      <w:proofErr w:type="spellStart"/>
      <w:r w:rsidRPr="005A29B7">
        <w:rPr>
          <w:rFonts w:asciiTheme="minorHAnsi" w:eastAsiaTheme="minorHAnsi" w:hint="eastAsia"/>
          <w:szCs w:val="20"/>
        </w:rPr>
        <w:t>답’을</w:t>
      </w:r>
      <w:proofErr w:type="spellEnd"/>
      <w:r w:rsidRPr="005A29B7">
        <w:rPr>
          <w:rFonts w:asciiTheme="minorHAnsi" w:eastAsiaTheme="minorHAnsi"/>
          <w:szCs w:val="20"/>
        </w:rPr>
        <w:t xml:space="preserve"> 찾으려 했습니다. 모더니즘 회화의 발전 과정은 수많은 질문에 대한</w:t>
      </w:r>
      <w:r>
        <w:rPr>
          <w:rFonts w:asciiTheme="minorHAnsi" w:eastAsiaTheme="minorHAnsi" w:hint="eastAsia"/>
          <w:szCs w:val="20"/>
        </w:rPr>
        <w:t xml:space="preserve"> </w:t>
      </w:r>
      <w:r w:rsidRPr="005A29B7">
        <w:rPr>
          <w:rFonts w:asciiTheme="minorHAnsi" w:eastAsiaTheme="minorHAnsi" w:hint="eastAsia"/>
          <w:szCs w:val="20"/>
        </w:rPr>
        <w:t>예술가들의</w:t>
      </w:r>
      <w:r w:rsidRPr="005A29B7">
        <w:rPr>
          <w:rFonts w:asciiTheme="minorHAnsi" w:eastAsiaTheme="minorHAnsi"/>
          <w:szCs w:val="20"/>
        </w:rPr>
        <w:t xml:space="preserve"> 고민과 방황의 흔적입니다</w:t>
      </w:r>
    </w:p>
    <w:p w:rsidR="005A29B7" w:rsidRDefault="005A29B7" w:rsidP="005A29B7">
      <w:pPr>
        <w:pStyle w:val="a3"/>
        <w:numPr>
          <w:ilvl w:val="0"/>
          <w:numId w:val="8"/>
        </w:numPr>
        <w:wordWrap/>
        <w:spacing w:line="276" w:lineRule="auto"/>
        <w:jc w:val="left"/>
        <w:rPr>
          <w:rFonts w:asciiTheme="minorHAnsi" w:eastAsiaTheme="minorHAnsi"/>
          <w:szCs w:val="20"/>
        </w:rPr>
      </w:pPr>
      <w:proofErr w:type="gramStart"/>
      <w:r>
        <w:rPr>
          <w:rFonts w:asciiTheme="minorHAnsi" w:eastAsiaTheme="minorHAnsi" w:hint="eastAsia"/>
          <w:szCs w:val="20"/>
        </w:rPr>
        <w:t>p.310</w:t>
      </w:r>
      <w:proofErr w:type="gramEnd"/>
      <w:r>
        <w:rPr>
          <w:rFonts w:asciiTheme="minorHAnsi" w:eastAsiaTheme="minorHAnsi"/>
          <w:szCs w:val="20"/>
        </w:rPr>
        <w:t xml:space="preserve"> </w:t>
      </w:r>
      <w:r>
        <w:rPr>
          <w:rFonts w:asciiTheme="minorHAnsi" w:eastAsiaTheme="minorHAnsi" w:hint="eastAsia"/>
          <w:szCs w:val="20"/>
        </w:rPr>
        <w:t>마치며</w:t>
      </w:r>
    </w:p>
    <w:p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</w:p>
    <w:p w:rsidR="003E1D19" w:rsidRDefault="00CE4B59">
      <w:pPr>
        <w:pStyle w:val="a3"/>
        <w:wordWrap/>
        <w:spacing w:line="276" w:lineRule="auto"/>
        <w:jc w:val="left"/>
        <w:rPr>
          <w:rFonts w:asciiTheme="minorHAnsi" w:eastAsiaTheme="minorHAnsi"/>
        </w:rPr>
      </w:pPr>
      <w:r>
        <w:rPr>
          <w:rFonts w:asciiTheme="minorHAnsi" w:eastAsiaTheme="minorHAnsi"/>
          <w:b/>
          <w:sz w:val="22"/>
          <w:u w:val="single"/>
        </w:rPr>
        <w:t>◆ 저자 소개 ◆</w:t>
      </w:r>
    </w:p>
    <w:p w:rsidR="003E1D19" w:rsidRDefault="00091466">
      <w:pPr>
        <w:pStyle w:val="a3"/>
        <w:pBdr>
          <w:top w:val="none" w:sz="2" w:space="4" w:color="000000"/>
          <w:bottom w:val="none" w:sz="2" w:space="4" w:color="000000"/>
          <w:right w:val="none" w:sz="2" w:space="1" w:color="000000"/>
        </w:pBdr>
        <w:wordWrap/>
        <w:spacing w:line="240" w:lineRule="auto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  <w:b/>
          <w:sz w:val="22"/>
        </w:rPr>
        <w:t>박신영</w:t>
      </w:r>
    </w:p>
    <w:p w:rsidR="00091466" w:rsidRDefault="00091466" w:rsidP="00091466">
      <w:pPr>
        <w:pStyle w:val="a3"/>
        <w:pBdr>
          <w:top w:val="none" w:sz="2" w:space="4" w:color="000000"/>
          <w:bottom w:val="none" w:sz="2" w:space="4" w:color="000000"/>
          <w:right w:val="none" w:sz="2" w:space="1" w:color="000000"/>
        </w:pBdr>
        <w:wordWrap/>
        <w:spacing w:line="240" w:lineRule="auto"/>
        <w:rPr>
          <w:rFonts w:asciiTheme="minorEastAsia" w:eastAsiaTheme="minorEastAsia" w:hAnsiTheme="minorEastAsia"/>
          <w:bCs/>
          <w:szCs w:val="20"/>
        </w:rPr>
      </w:pPr>
      <w:r w:rsidRPr="00091466">
        <w:rPr>
          <w:rFonts w:asciiTheme="minorEastAsia" w:eastAsiaTheme="minorEastAsia" w:hAnsiTheme="minorEastAsia" w:hint="eastAsia"/>
          <w:bCs/>
          <w:szCs w:val="20"/>
        </w:rPr>
        <w:t>인문</w:t>
      </w:r>
      <w:r w:rsidRPr="00091466">
        <w:rPr>
          <w:rFonts w:asciiTheme="minorEastAsia" w:eastAsiaTheme="minorEastAsia" w:hAnsiTheme="minorEastAsia"/>
          <w:bCs/>
          <w:szCs w:val="20"/>
        </w:rPr>
        <w:t xml:space="preserve"> 교양의 </w:t>
      </w:r>
      <w:proofErr w:type="spellStart"/>
      <w:r w:rsidRPr="00091466">
        <w:rPr>
          <w:rFonts w:asciiTheme="minorEastAsia" w:eastAsiaTheme="minorEastAsia" w:hAnsiTheme="minorEastAsia"/>
          <w:bCs/>
          <w:szCs w:val="20"/>
        </w:rPr>
        <w:t>끝판왕</w:t>
      </w:r>
      <w:proofErr w:type="spellEnd"/>
      <w:r w:rsidRPr="00091466">
        <w:rPr>
          <w:rFonts w:asciiTheme="minorEastAsia" w:eastAsiaTheme="minorEastAsia" w:hAnsiTheme="minorEastAsia"/>
          <w:bCs/>
          <w:szCs w:val="20"/>
        </w:rPr>
        <w:t>, 미술을 사람들에게 쉽게 소개하는 것</w:t>
      </w:r>
      <w:r w:rsidRPr="00091466">
        <w:rPr>
          <w:rFonts w:asciiTheme="minorEastAsia" w:eastAsiaTheme="minorEastAsia" w:hAnsiTheme="minorEastAsia" w:hint="eastAsia"/>
          <w:bCs/>
          <w:szCs w:val="20"/>
        </w:rPr>
        <w:t>을</w:t>
      </w:r>
      <w:r w:rsidRPr="00091466">
        <w:rPr>
          <w:rFonts w:asciiTheme="minorEastAsia" w:eastAsiaTheme="minorEastAsia" w:hAnsiTheme="minorEastAsia"/>
          <w:bCs/>
          <w:szCs w:val="20"/>
        </w:rPr>
        <w:t xml:space="preserve"> 소명으로 여기며 2019년부터 팟캐스트 &lt;후려치는 미술</w:t>
      </w:r>
      <w:r w:rsidRPr="00091466">
        <w:rPr>
          <w:rFonts w:asciiTheme="minorEastAsia" w:eastAsiaTheme="minorEastAsia" w:hAnsiTheme="minorEastAsia" w:hint="eastAsia"/>
          <w:bCs/>
          <w:szCs w:val="20"/>
        </w:rPr>
        <w:t>사</w:t>
      </w:r>
      <w:r w:rsidRPr="00091466">
        <w:rPr>
          <w:rFonts w:asciiTheme="minorEastAsia" w:eastAsiaTheme="minorEastAsia" w:hAnsiTheme="minorEastAsia"/>
          <w:bCs/>
          <w:szCs w:val="20"/>
        </w:rPr>
        <w:t>&gt;를 진행하고 있다. 아울러 브런치를 통해 꾸준히 미술사</w:t>
      </w:r>
      <w:r w:rsidRPr="00091466">
        <w:rPr>
          <w:rFonts w:asciiTheme="minorEastAsia" w:eastAsiaTheme="minorEastAsia" w:hAnsiTheme="minorEastAsia" w:hint="eastAsia"/>
          <w:bCs/>
          <w:szCs w:val="20"/>
        </w:rPr>
        <w:t>를</w:t>
      </w:r>
      <w:r w:rsidRPr="00091466">
        <w:rPr>
          <w:rFonts w:asciiTheme="minorEastAsia" w:eastAsiaTheme="minorEastAsia" w:hAnsiTheme="minorEastAsia"/>
          <w:bCs/>
          <w:szCs w:val="20"/>
        </w:rPr>
        <w:t xml:space="preserve"> 소개하는 글을 게재하고 있다.</w:t>
      </w:r>
      <w:r>
        <w:rPr>
          <w:rFonts w:asciiTheme="minorEastAsia" w:eastAsiaTheme="minorEastAsia" w:hAnsiTheme="minorEastAsia"/>
          <w:bCs/>
          <w:szCs w:val="20"/>
        </w:rPr>
        <w:t xml:space="preserve"> </w:t>
      </w:r>
      <w:r w:rsidRPr="00091466">
        <w:rPr>
          <w:rFonts w:asciiTheme="minorEastAsia" w:eastAsiaTheme="minorEastAsia" w:hAnsiTheme="minorEastAsia" w:hint="eastAsia"/>
          <w:bCs/>
          <w:szCs w:val="20"/>
        </w:rPr>
        <w:t>미술을</w:t>
      </w:r>
      <w:r w:rsidRPr="00091466">
        <w:rPr>
          <w:rFonts w:asciiTheme="minorEastAsia" w:eastAsiaTheme="minorEastAsia" w:hAnsiTheme="minorEastAsia"/>
          <w:bCs/>
          <w:szCs w:val="20"/>
        </w:rPr>
        <w:t xml:space="preserve"> 제대로 즐기려면 반드시 ‘미술과 얽혀 있는 시대’</w:t>
      </w:r>
      <w:proofErr w:type="spellStart"/>
      <w:r w:rsidRPr="00091466">
        <w:rPr>
          <w:rFonts w:asciiTheme="minorEastAsia" w:eastAsiaTheme="minorEastAsia" w:hAnsiTheme="minorEastAsia"/>
          <w:bCs/>
          <w:szCs w:val="20"/>
        </w:rPr>
        <w:t>를</w:t>
      </w:r>
      <w:proofErr w:type="spellEnd"/>
      <w:r>
        <w:rPr>
          <w:rFonts w:asciiTheme="minorEastAsia" w:eastAsiaTheme="minorEastAsia" w:hAnsiTheme="minorEastAsia" w:hint="eastAsia"/>
          <w:bCs/>
          <w:szCs w:val="20"/>
        </w:rPr>
        <w:t xml:space="preserve"> </w:t>
      </w:r>
      <w:r w:rsidRPr="00091466">
        <w:rPr>
          <w:rFonts w:asciiTheme="minorEastAsia" w:eastAsiaTheme="minorEastAsia" w:hAnsiTheme="minorEastAsia" w:hint="eastAsia"/>
          <w:bCs/>
          <w:szCs w:val="20"/>
        </w:rPr>
        <w:t>같이</w:t>
      </w:r>
      <w:r w:rsidRPr="00091466">
        <w:rPr>
          <w:rFonts w:asciiTheme="minorEastAsia" w:eastAsiaTheme="minorEastAsia" w:hAnsiTheme="minorEastAsia"/>
          <w:bCs/>
          <w:szCs w:val="20"/>
        </w:rPr>
        <w:t xml:space="preserve"> 봐야 한다는 생각을 바탕으로 이미 문화 선진국이 된</w:t>
      </w:r>
      <w:r>
        <w:rPr>
          <w:rFonts w:asciiTheme="minorEastAsia" w:eastAsiaTheme="minorEastAsia" w:hAnsiTheme="minorEastAsia" w:hint="eastAsia"/>
          <w:bCs/>
          <w:szCs w:val="20"/>
        </w:rPr>
        <w:t xml:space="preserve"> </w:t>
      </w:r>
      <w:r w:rsidRPr="00091466">
        <w:rPr>
          <w:rFonts w:asciiTheme="minorEastAsia" w:eastAsiaTheme="minorEastAsia" w:hAnsiTheme="minorEastAsia" w:hint="eastAsia"/>
          <w:bCs/>
          <w:szCs w:val="20"/>
        </w:rPr>
        <w:t>우리나라</w:t>
      </w:r>
      <w:r w:rsidRPr="00091466">
        <w:rPr>
          <w:rFonts w:asciiTheme="minorEastAsia" w:eastAsiaTheme="minorEastAsia" w:hAnsiTheme="minorEastAsia"/>
          <w:bCs/>
          <w:szCs w:val="20"/>
        </w:rPr>
        <w:t xml:space="preserve"> 사람들에게 미술이 더 이상 저 멀리 있는 고급 교</w:t>
      </w:r>
      <w:r w:rsidRPr="00091466">
        <w:rPr>
          <w:rFonts w:asciiTheme="minorEastAsia" w:eastAsiaTheme="minorEastAsia" w:hAnsiTheme="minorEastAsia" w:hint="eastAsia"/>
          <w:bCs/>
          <w:szCs w:val="20"/>
        </w:rPr>
        <w:t>양</w:t>
      </w:r>
      <w:r>
        <w:rPr>
          <w:rFonts w:asciiTheme="minorEastAsia" w:eastAsiaTheme="minorEastAsia" w:hAnsiTheme="minorEastAsia" w:hint="eastAsia"/>
          <w:bCs/>
          <w:szCs w:val="20"/>
        </w:rPr>
        <w:t xml:space="preserve">이 </w:t>
      </w:r>
      <w:r w:rsidRPr="00091466">
        <w:rPr>
          <w:rFonts w:asciiTheme="minorEastAsia" w:eastAsiaTheme="minorEastAsia" w:hAnsiTheme="minorEastAsia"/>
          <w:bCs/>
          <w:szCs w:val="20"/>
        </w:rPr>
        <w:t>아닌, 대중적인 인문 교양이 될 수 있도록 열심히 활</w:t>
      </w:r>
      <w:r w:rsidRPr="00091466">
        <w:rPr>
          <w:rFonts w:asciiTheme="minorEastAsia" w:eastAsiaTheme="minorEastAsia" w:hAnsiTheme="minorEastAsia" w:hint="eastAsia"/>
          <w:bCs/>
          <w:szCs w:val="20"/>
        </w:rPr>
        <w:t>동</w:t>
      </w:r>
      <w:r w:rsidRPr="00091466">
        <w:rPr>
          <w:rFonts w:asciiTheme="minorEastAsia" w:eastAsiaTheme="minorEastAsia" w:hAnsiTheme="minorEastAsia"/>
          <w:bCs/>
          <w:szCs w:val="20"/>
        </w:rPr>
        <w:t xml:space="preserve"> 중이다.</w:t>
      </w:r>
    </w:p>
    <w:p w:rsidR="00091466" w:rsidRPr="00091466" w:rsidRDefault="00091466" w:rsidP="00091466">
      <w:pPr>
        <w:pStyle w:val="a3"/>
        <w:pBdr>
          <w:top w:val="none" w:sz="2" w:space="4" w:color="000000"/>
          <w:bottom w:val="none" w:sz="2" w:space="4" w:color="000000"/>
          <w:right w:val="none" w:sz="2" w:space="1" w:color="000000"/>
        </w:pBdr>
        <w:wordWrap/>
        <w:spacing w:line="240" w:lineRule="auto"/>
        <w:rPr>
          <w:rFonts w:asciiTheme="minorEastAsia" w:eastAsiaTheme="minorEastAsia" w:hAnsiTheme="minorEastAsia"/>
          <w:bCs/>
          <w:szCs w:val="20"/>
        </w:rPr>
      </w:pPr>
    </w:p>
    <w:p w:rsidR="00091466" w:rsidRPr="00091466" w:rsidRDefault="00091466" w:rsidP="00091466">
      <w:pPr>
        <w:pStyle w:val="a3"/>
        <w:pBdr>
          <w:top w:val="none" w:sz="2" w:space="4" w:color="000000"/>
          <w:bottom w:val="none" w:sz="2" w:space="4" w:color="000000"/>
          <w:right w:val="none" w:sz="2" w:space="1" w:color="000000"/>
        </w:pBdr>
        <w:wordWrap/>
        <w:spacing w:line="240" w:lineRule="auto"/>
        <w:rPr>
          <w:rFonts w:asciiTheme="minorEastAsia" w:eastAsiaTheme="minorEastAsia" w:hAnsiTheme="minorEastAsia"/>
          <w:bCs/>
          <w:sz w:val="18"/>
          <w:szCs w:val="20"/>
        </w:rPr>
      </w:pPr>
      <w:r w:rsidRPr="00474A10">
        <w:rPr>
          <w:rFonts w:asciiTheme="minorEastAsia" w:eastAsiaTheme="minorEastAsia" w:hAnsiTheme="minorEastAsia" w:hint="eastAsia"/>
          <w:b/>
          <w:bCs/>
          <w:sz w:val="18"/>
          <w:szCs w:val="20"/>
        </w:rPr>
        <w:t>팟캐스트</w:t>
      </w:r>
      <w:r w:rsidRPr="00091466">
        <w:rPr>
          <w:rFonts w:asciiTheme="minorEastAsia" w:eastAsiaTheme="minorEastAsia" w:hAnsiTheme="minorEastAsia"/>
          <w:bCs/>
          <w:sz w:val="18"/>
          <w:szCs w:val="20"/>
        </w:rPr>
        <w:t xml:space="preserve"> 후려치는 미술사</w:t>
      </w:r>
    </w:p>
    <w:p w:rsidR="00091466" w:rsidRPr="00091466" w:rsidRDefault="00091466" w:rsidP="00091466">
      <w:pPr>
        <w:pStyle w:val="a3"/>
        <w:pBdr>
          <w:top w:val="none" w:sz="2" w:space="4" w:color="000000"/>
          <w:bottom w:val="none" w:sz="2" w:space="4" w:color="000000"/>
          <w:right w:val="none" w:sz="2" w:space="1" w:color="000000"/>
        </w:pBdr>
        <w:wordWrap/>
        <w:spacing w:line="240" w:lineRule="auto"/>
        <w:rPr>
          <w:rFonts w:asciiTheme="minorEastAsia" w:eastAsiaTheme="minorEastAsia" w:hAnsiTheme="minorEastAsia"/>
          <w:bCs/>
          <w:sz w:val="18"/>
          <w:szCs w:val="20"/>
        </w:rPr>
      </w:pPr>
      <w:r w:rsidRPr="00474A10">
        <w:rPr>
          <w:rFonts w:asciiTheme="minorEastAsia" w:eastAsiaTheme="minorEastAsia" w:hAnsiTheme="minorEastAsia" w:hint="eastAsia"/>
          <w:b/>
          <w:bCs/>
          <w:sz w:val="18"/>
          <w:szCs w:val="20"/>
        </w:rPr>
        <w:t>브런치</w:t>
      </w:r>
      <w:r w:rsidRPr="00091466">
        <w:rPr>
          <w:rFonts w:asciiTheme="minorEastAsia" w:eastAsiaTheme="minorEastAsia" w:hAnsiTheme="minorEastAsia"/>
          <w:bCs/>
          <w:sz w:val="18"/>
          <w:szCs w:val="20"/>
        </w:rPr>
        <w:t xml:space="preserve"> @</w:t>
      </w:r>
      <w:proofErr w:type="spellStart"/>
      <w:r w:rsidRPr="00091466">
        <w:rPr>
          <w:rFonts w:asciiTheme="minorEastAsia" w:eastAsiaTheme="minorEastAsia" w:hAnsiTheme="minorEastAsia"/>
          <w:bCs/>
          <w:sz w:val="18"/>
          <w:szCs w:val="20"/>
        </w:rPr>
        <w:t>appiusview</w:t>
      </w:r>
      <w:proofErr w:type="spellEnd"/>
    </w:p>
    <w:p w:rsidR="00091466" w:rsidRPr="00091466" w:rsidRDefault="00091466" w:rsidP="00091466">
      <w:pPr>
        <w:pStyle w:val="a3"/>
        <w:pBdr>
          <w:top w:val="none" w:sz="2" w:space="4" w:color="000000"/>
          <w:bottom w:val="none" w:sz="2" w:space="4" w:color="000000"/>
          <w:right w:val="none" w:sz="2" w:space="1" w:color="000000"/>
        </w:pBdr>
        <w:wordWrap/>
        <w:spacing w:line="240" w:lineRule="auto"/>
        <w:rPr>
          <w:rFonts w:asciiTheme="minorEastAsia" w:eastAsiaTheme="minorEastAsia" w:hAnsiTheme="minorEastAsia"/>
          <w:bCs/>
          <w:sz w:val="18"/>
          <w:szCs w:val="20"/>
        </w:rPr>
      </w:pPr>
      <w:proofErr w:type="spellStart"/>
      <w:r w:rsidRPr="00474A10">
        <w:rPr>
          <w:rFonts w:asciiTheme="minorEastAsia" w:eastAsiaTheme="minorEastAsia" w:hAnsiTheme="minorEastAsia" w:hint="eastAsia"/>
          <w:b/>
          <w:bCs/>
          <w:sz w:val="18"/>
          <w:szCs w:val="20"/>
        </w:rPr>
        <w:t>인스타그램</w:t>
      </w:r>
      <w:proofErr w:type="spellEnd"/>
      <w:r w:rsidRPr="00091466">
        <w:rPr>
          <w:rFonts w:asciiTheme="minorEastAsia" w:eastAsiaTheme="minorEastAsia" w:hAnsiTheme="minorEastAsia"/>
          <w:bCs/>
          <w:sz w:val="18"/>
          <w:szCs w:val="20"/>
        </w:rPr>
        <w:t xml:space="preserve"> </w:t>
      </w:r>
      <w:proofErr w:type="spellStart"/>
      <w:r w:rsidRPr="00091466">
        <w:rPr>
          <w:rFonts w:asciiTheme="minorEastAsia" w:eastAsiaTheme="minorEastAsia" w:hAnsiTheme="minorEastAsia"/>
          <w:bCs/>
          <w:sz w:val="18"/>
          <w:szCs w:val="20"/>
        </w:rPr>
        <w:t>easymisulsa</w:t>
      </w:r>
      <w:proofErr w:type="spellEnd"/>
    </w:p>
    <w:p w:rsidR="003E1D19" w:rsidRPr="00091466" w:rsidRDefault="00091466" w:rsidP="00091466">
      <w:pPr>
        <w:pStyle w:val="a3"/>
        <w:pBdr>
          <w:top w:val="none" w:sz="2" w:space="4" w:color="000000"/>
          <w:bottom w:val="none" w:sz="2" w:space="4" w:color="000000"/>
          <w:right w:val="none" w:sz="2" w:space="1" w:color="000000"/>
        </w:pBdr>
        <w:wordWrap/>
        <w:spacing w:line="240" w:lineRule="auto"/>
        <w:rPr>
          <w:rFonts w:asciiTheme="minorEastAsia" w:eastAsiaTheme="minorEastAsia" w:hAnsiTheme="minorEastAsia" w:cs="함초롬바탕"/>
          <w:sz w:val="18"/>
        </w:rPr>
      </w:pPr>
      <w:r w:rsidRPr="00474A10">
        <w:rPr>
          <w:rFonts w:asciiTheme="minorEastAsia" w:eastAsiaTheme="minorEastAsia" w:hAnsiTheme="minorEastAsia" w:hint="eastAsia"/>
          <w:b/>
          <w:bCs/>
          <w:sz w:val="18"/>
          <w:szCs w:val="20"/>
        </w:rPr>
        <w:t>유튜브</w:t>
      </w:r>
      <w:r w:rsidRPr="00091466">
        <w:rPr>
          <w:rFonts w:asciiTheme="minorEastAsia" w:eastAsiaTheme="minorEastAsia" w:hAnsiTheme="minorEastAsia"/>
          <w:bCs/>
          <w:sz w:val="18"/>
          <w:szCs w:val="20"/>
        </w:rPr>
        <w:t xml:space="preserve"> </w:t>
      </w:r>
      <w:proofErr w:type="spellStart"/>
      <w:r w:rsidRPr="00091466">
        <w:rPr>
          <w:rFonts w:asciiTheme="minorEastAsia" w:eastAsiaTheme="minorEastAsia" w:hAnsiTheme="minorEastAsia"/>
          <w:bCs/>
          <w:sz w:val="18"/>
          <w:szCs w:val="20"/>
        </w:rPr>
        <w:t>후치미</w:t>
      </w:r>
      <w:proofErr w:type="spellEnd"/>
    </w:p>
    <w:sectPr w:rsidR="003E1D19" w:rsidRPr="00091466">
      <w:endnotePr>
        <w:numFmt w:val="decimal"/>
      </w:endnotePr>
      <w:type w:val="continuous"/>
      <w:pgSz w:w="11906" w:h="16838"/>
      <w:pgMar w:top="1440" w:right="1080" w:bottom="1440" w:left="1080" w:header="1134" w:footer="850" w:gutter="0"/>
      <w:pgBorders>
        <w:top w:val="single" w:sz="2" w:space="14" w:color="000000"/>
        <w:left w:val="single" w:sz="2" w:space="14" w:color="000000"/>
        <w:bottom w:val="single" w:sz="2" w:space="14" w:color="000000"/>
        <w:right w:val="single" w:sz="2" w:space="14" w:color="000000"/>
      </w:pgBorders>
      <w:cols w:space="454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Sandoll GothicNeo1 04 Rg">
    <w:altName w:val="DX3학년1반 L"/>
    <w:charset w:val="81"/>
    <w:family w:val="swiss"/>
    <w:pitch w:val="default"/>
    <w:sig w:usb0="00000001" w:usb1="09060000" w:usb2="00000010" w:usb3="00000000" w:csb0="00080000" w:csb1="00000000"/>
  </w:font>
  <w:font w:name="Sandoll Myeongjo 01 Light">
    <w:altName w:val="바탕"/>
    <w:charset w:val="81"/>
    <w:family w:val="roman"/>
    <w:pitch w:val="default"/>
    <w:sig w:usb0="00000001" w:usb1="09060000" w:usb2="00000010" w:usb3="00000000" w:csb0="00080000" w:csb1="00000000"/>
  </w:font>
  <w:font w:name="Sandoll GothicNeo1 07 Bd">
    <w:altName w:val="DX3학년1반 L"/>
    <w:charset w:val="81"/>
    <w:family w:val="swiss"/>
    <w:pitch w:val="default"/>
    <w:sig w:usb0="00000001" w:usb1="09060000" w:usb2="00000010" w:usb3="00000000" w:csb0="00080000" w:csb1="00000000"/>
  </w:font>
  <w:font w:name="DINPro-Regular">
    <w:altName w:val="DX3학년1반 L"/>
    <w:charset w:val="81"/>
    <w:family w:val="swiss"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X몽블랑라운드ExB">
    <w:panose1 w:val="02020600000000000000"/>
    <w:charset w:val="81"/>
    <w:family w:val="roman"/>
    <w:pitch w:val="variable"/>
    <w:sig w:usb0="800002A7" w:usb1="29D7FCFB" w:usb2="00000010" w:usb3="00000000" w:csb0="00080000" w:csb1="00000000"/>
  </w:font>
  <w:font w:name="한컴 말랑말랑 Bold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한컴 고딕">
    <w:panose1 w:val="02000500000000000000"/>
    <w:charset w:val="81"/>
    <w:family w:val="auto"/>
    <w:pitch w:val="variable"/>
    <w:sig w:usb0="900002A7" w:usb1="3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71C"/>
    <w:multiLevelType w:val="hybridMultilevel"/>
    <w:tmpl w:val="7226AD52"/>
    <w:lvl w:ilvl="0" w:tplc="E5FEC65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CC564C9"/>
    <w:multiLevelType w:val="multilevel"/>
    <w:tmpl w:val="A4EC8D6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19"/>
    <w:rsid w:val="000810C7"/>
    <w:rsid w:val="00091466"/>
    <w:rsid w:val="000A39C6"/>
    <w:rsid w:val="001C4E07"/>
    <w:rsid w:val="00231093"/>
    <w:rsid w:val="0039563C"/>
    <w:rsid w:val="003C420D"/>
    <w:rsid w:val="003E1D19"/>
    <w:rsid w:val="00474A10"/>
    <w:rsid w:val="00533027"/>
    <w:rsid w:val="005A29B7"/>
    <w:rsid w:val="006C2F49"/>
    <w:rsid w:val="007579F1"/>
    <w:rsid w:val="00950D81"/>
    <w:rsid w:val="009615DE"/>
    <w:rsid w:val="009D4621"/>
    <w:rsid w:val="00A154F5"/>
    <w:rsid w:val="00CA5C2F"/>
    <w:rsid w:val="00CE4B59"/>
    <w:rsid w:val="00D85678"/>
    <w:rsid w:val="00DE7AC2"/>
    <w:rsid w:val="00E5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7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uiPriority w:val="1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Pr>
      <w:rFonts w:ascii="맑은 고딕" w:eastAsia="맑은 고딕"/>
      <w:color w:val="000000"/>
      <w:kern w:val="1"/>
    </w:rPr>
  </w:style>
  <w:style w:type="paragraph" w:styleId="ab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Pr>
      <w:rFonts w:ascii="맑은 고딕" w:eastAsia="맑은 고딕"/>
      <w:color w:val="000000"/>
      <w:kern w:val="1"/>
    </w:rPr>
  </w:style>
  <w:style w:type="table" w:customStyle="1" w:styleId="10">
    <w:name w:val="표 구분선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Pr>
      <w:rFonts w:asciiTheme="majorHAnsi" w:eastAsiaTheme="majorEastAsia" w:hAnsiTheme="majorHAnsi" w:cstheme="majorBidi"/>
      <w:color w:val="000000"/>
      <w:kern w:val="1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00"/>
    </w:pPr>
  </w:style>
  <w:style w:type="paragraph" w:customStyle="1" w:styleId="Default">
    <w:name w:val="Default"/>
    <w:pPr>
      <w:widowControl w:val="0"/>
      <w:autoSpaceDE w:val="0"/>
      <w:autoSpaceDN w:val="0"/>
      <w:spacing w:after="0" w:line="240" w:lineRule="auto"/>
      <w:jc w:val="left"/>
    </w:pPr>
    <w:rPr>
      <w:rFonts w:ascii="Sandoll GothicNeo1 04 Rg" w:eastAsia="Sandoll GothicNeo1 04 Rg" w:cs="Sandoll GothicNeo1 04 Rg"/>
      <w:color w:val="000000"/>
      <w:kern w:val="0"/>
      <w:sz w:val="24"/>
      <w:szCs w:val="24"/>
    </w:rPr>
  </w:style>
  <w:style w:type="paragraph" w:customStyle="1" w:styleId="Pa10">
    <w:name w:val="Pa10"/>
    <w:basedOn w:val="Default"/>
    <w:next w:val="Default"/>
    <w:uiPriority w:val="99"/>
    <w:pPr>
      <w:spacing w:line="16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pPr>
      <w:spacing w:line="151" w:lineRule="atLeast"/>
    </w:pPr>
    <w:rPr>
      <w:rFonts w:cstheme="minorBidi"/>
      <w:color w:val="auto"/>
    </w:rPr>
  </w:style>
  <w:style w:type="character" w:customStyle="1" w:styleId="A80">
    <w:name w:val="A8"/>
    <w:uiPriority w:val="99"/>
    <w:rPr>
      <w:rFonts w:cs="Sandoll GothicNeo1 04 Rg"/>
      <w:color w:val="FF8134"/>
      <w:sz w:val="14"/>
      <w:szCs w:val="14"/>
    </w:rPr>
  </w:style>
  <w:style w:type="paragraph" w:customStyle="1" w:styleId="Pa6">
    <w:name w:val="Pa6"/>
    <w:basedOn w:val="Default"/>
    <w:next w:val="Default"/>
    <w:uiPriority w:val="99"/>
    <w:pPr>
      <w:spacing w:line="175" w:lineRule="atLeast"/>
    </w:pPr>
    <w:rPr>
      <w:rFonts w:ascii="Sandoll Myeongjo 01 Light" w:eastAsia="Sandoll Myeongjo 01 Light" w:cstheme="minorBidi"/>
      <w:color w:val="auto"/>
    </w:rPr>
  </w:style>
  <w:style w:type="character" w:customStyle="1" w:styleId="A17">
    <w:name w:val="A17"/>
    <w:uiPriority w:val="99"/>
    <w:rPr>
      <w:rFonts w:ascii="Sandoll GothicNeo1 07 Bd" w:eastAsia="Sandoll GothicNeo1 07 Bd" w:cs="Sandoll GothicNeo1 07 Bd"/>
      <w:b/>
      <w:bCs/>
      <w:color w:val="000000"/>
      <w:sz w:val="11"/>
      <w:szCs w:val="11"/>
    </w:rPr>
  </w:style>
  <w:style w:type="character" w:customStyle="1" w:styleId="A18">
    <w:name w:val="A18"/>
    <w:uiPriority w:val="99"/>
    <w:rPr>
      <w:rFonts w:ascii="DINPro-Regular" w:eastAsia="DINPro-Regular" w:cs="DINPro-Regular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【신간 소개】 </vt:lpstr>
    </vt:vector>
  </TitlesOfParts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【신간 소개】 </dc:title>
  <dc:subject/>
  <dc:creator/>
  <cp:keywords/>
  <dc:description/>
  <cp:lastModifiedBy/>
  <cp:revision>1</cp:revision>
  <dcterms:created xsi:type="dcterms:W3CDTF">2022-09-29T08:23:00Z</dcterms:created>
  <dcterms:modified xsi:type="dcterms:W3CDTF">2023-09-22T05:31:00Z</dcterms:modified>
  <cp:version>1000.0100.01</cp:version>
</cp:coreProperties>
</file>